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7C7D87" w:rsidRDefault="00A670A8" w:rsidP="00DF6954">
      <w:pPr>
        <w:ind w:firstLine="0"/>
        <w:jc w:val="center"/>
        <w:rPr>
          <w:rFonts w:asciiTheme="minorHAnsi" w:hAnsiTheme="minorHAnsi" w:cs="Arial"/>
          <w:b/>
          <w:color w:val="000000" w:themeColor="text1"/>
          <w:lang w:val="en-US"/>
        </w:rPr>
      </w:pPr>
      <w:r w:rsidRPr="007C7D87">
        <w:rPr>
          <w:rFonts w:asciiTheme="minorHAnsi" w:hAnsiTheme="minorHAnsi" w:cs="Arial"/>
          <w:b/>
          <w:color w:val="000000" w:themeColor="text1"/>
          <w:lang w:val="en-US"/>
        </w:rPr>
        <w:t>Agency for Strategic planning and reforms of the Republic of Kazakhstan</w:t>
      </w:r>
    </w:p>
    <w:p w:rsidR="009F5798" w:rsidRPr="007C7D87" w:rsidRDefault="00A670A8" w:rsidP="00A670A8">
      <w:pPr>
        <w:ind w:firstLine="0"/>
        <w:jc w:val="center"/>
        <w:rPr>
          <w:rFonts w:asciiTheme="minorHAnsi" w:hAnsiTheme="minorHAnsi" w:cs="Calibri"/>
          <w:color w:val="000000" w:themeColor="text1"/>
          <w:lang w:val="en-US"/>
        </w:rPr>
      </w:pPr>
      <w:r w:rsidRPr="007C7D87">
        <w:rPr>
          <w:rFonts w:asciiTheme="minorHAnsi" w:hAnsiTheme="minorHAnsi" w:cs="Arial"/>
          <w:b/>
          <w:color w:val="000000" w:themeColor="text1"/>
          <w:lang w:val="en-US"/>
        </w:rPr>
        <w:t>Bureau of National statistics</w:t>
      </w: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D37811" w:rsidP="00391CD6">
      <w:pPr>
        <w:ind w:left="5670"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Pursuant to the </w:t>
      </w:r>
      <w:r w:rsidR="00046D7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Civil Code of the Republic of Kazakhstan (special part)</w:t>
      </w:r>
      <w:r w:rsidR="00046D7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»</w:t>
      </w:r>
      <w:r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9F5798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the given material is not</w:t>
      </w:r>
      <w:r w:rsidR="00752E2A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to be reproduced (copied),</w:t>
      </w:r>
      <w:r w:rsidR="00BD00BD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9F5798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the </w:t>
      </w:r>
      <w:r w:rsidR="00A670A8" w:rsidRPr="007C7D8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Bureau of National statistics of the Agency for Strategic planning and reforms of the Republic of Kazakhstan</w:t>
      </w:r>
      <w:r w:rsidR="00A670A8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9F5798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should be necessarily mentioned when statistical information i</w:t>
      </w:r>
      <w:r w:rsidR="00486D2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 used in publications (issues)</w:t>
      </w:r>
      <w:r w:rsidR="00825C3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.</w:t>
      </w:r>
    </w:p>
    <w:p w:rsidR="009F5798" w:rsidRPr="007C7D8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307BD" w:rsidRPr="007C7D87" w:rsidRDefault="009F5798" w:rsidP="00435DDD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S</w:t>
      </w:r>
      <w:r w:rsidR="00E47CE3"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ocio</w:t>
      </w:r>
      <w:r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-</w:t>
      </w:r>
      <w:r w:rsidR="00E47CE3"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economic development</w:t>
      </w:r>
      <w:r w:rsidR="00915149"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</w:t>
      </w:r>
      <w:r w:rsidR="00E47CE3"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of the</w:t>
      </w:r>
    </w:p>
    <w:p w:rsidR="009F5798" w:rsidRPr="007C7D87" w:rsidRDefault="009F5798" w:rsidP="00435DDD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R</w:t>
      </w:r>
      <w:r w:rsidR="00E47CE3"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epublic of</w:t>
      </w:r>
      <w:r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K</w:t>
      </w:r>
      <w:r w:rsidR="00E47CE3" w:rsidRPr="007C7D8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azakhstan</w:t>
      </w:r>
    </w:p>
    <w:p w:rsidR="00C151E4" w:rsidRPr="007C7D87" w:rsidRDefault="00C151E4" w:rsidP="002A10F8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</w:p>
    <w:p w:rsidR="00C151E4" w:rsidRPr="007C7D87" w:rsidRDefault="00000CFA" w:rsidP="00AD10E3">
      <w:pPr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  <w:r w:rsidRPr="007C7D87">
        <w:rPr>
          <w:rFonts w:asciiTheme="minorHAnsi" w:hAnsiTheme="minorHAnsi" w:cs="Calibri"/>
          <w:b/>
          <w:color w:val="000000" w:themeColor="text1"/>
          <w:lang w:val="en-US"/>
        </w:rPr>
        <w:t>January</w:t>
      </w:r>
      <w:r w:rsidR="00555926" w:rsidRPr="007C7D87">
        <w:rPr>
          <w:rFonts w:asciiTheme="minorHAnsi" w:hAnsiTheme="minorHAnsi" w:cs="Calibri"/>
          <w:b/>
          <w:color w:val="000000" w:themeColor="text1"/>
          <w:lang w:val="kk-KZ"/>
        </w:rPr>
        <w:t>-</w:t>
      </w:r>
      <w:r w:rsidR="003A4E35" w:rsidRPr="007C7D87">
        <w:rPr>
          <w:rFonts w:asciiTheme="minorHAnsi" w:hAnsiTheme="minorHAnsi" w:cs="Calibri"/>
          <w:b/>
          <w:color w:val="000000" w:themeColor="text1"/>
          <w:lang w:val="en-US"/>
        </w:rPr>
        <w:t>October</w:t>
      </w:r>
      <w:r w:rsidR="00393DF7" w:rsidRPr="007C7D87">
        <w:rPr>
          <w:rFonts w:asciiTheme="minorHAnsi" w:hAnsiTheme="minorHAnsi" w:cs="Calibri"/>
          <w:b/>
          <w:color w:val="000000" w:themeColor="text1"/>
          <w:lang w:val="en-US"/>
        </w:rPr>
        <w:t xml:space="preserve"> </w:t>
      </w:r>
      <w:r w:rsidR="00C151E4" w:rsidRPr="007C7D87">
        <w:rPr>
          <w:rFonts w:asciiTheme="minorHAnsi" w:hAnsiTheme="minorHAnsi" w:cs="Calibri"/>
          <w:b/>
          <w:color w:val="000000" w:themeColor="text1"/>
          <w:lang w:val="en-US"/>
        </w:rPr>
        <w:t>20</w:t>
      </w:r>
      <w:r w:rsidRPr="007C7D87">
        <w:rPr>
          <w:rFonts w:asciiTheme="minorHAnsi" w:hAnsiTheme="minorHAnsi" w:cs="Calibri"/>
          <w:b/>
          <w:color w:val="000000" w:themeColor="text1"/>
          <w:lang w:val="en-US"/>
        </w:rPr>
        <w:t>20</w:t>
      </w:r>
    </w:p>
    <w:p w:rsidR="009F1395" w:rsidRPr="007C7D87" w:rsidRDefault="009F1395" w:rsidP="002A10F8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</w:p>
    <w:p w:rsidR="009F1395" w:rsidRPr="007C7D87" w:rsidRDefault="004665AC" w:rsidP="00AD10E3">
      <w:pPr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  <w:r w:rsidRPr="007C7D87">
        <w:rPr>
          <w:rFonts w:asciiTheme="minorHAnsi" w:hAnsiTheme="minorHAnsi" w:cs="Calibri"/>
          <w:b/>
          <w:color w:val="000000" w:themeColor="text1"/>
          <w:lang w:val="en-US"/>
        </w:rPr>
        <w:t>Statistical bulletin</w:t>
      </w: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sz w:val="24"/>
          <w:szCs w:val="24"/>
          <w:lang w:val="en-US"/>
        </w:rPr>
      </w:pPr>
    </w:p>
    <w:p w:rsidR="009F5798" w:rsidRPr="007C7D8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7C7D87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7C7D87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7C7D87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7C7D8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7C7D87" w:rsidRDefault="003C1721" w:rsidP="00605419">
      <w:pPr>
        <w:jc w:val="center"/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</w:pPr>
      <w:r w:rsidRPr="007C7D87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 xml:space="preserve">Nur-Sultan </w:t>
      </w:r>
      <w:r w:rsidR="007308D9" w:rsidRPr="007C7D87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2020</w:t>
      </w:r>
    </w:p>
    <w:p w:rsidR="009C5E00" w:rsidRPr="007C7D87" w:rsidRDefault="009C5E00" w:rsidP="00391CD6">
      <w:pPr>
        <w:pageBreakBefore/>
        <w:ind w:firstLine="0"/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</w:pPr>
      <w:r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</w:t>
      </w:r>
      <w:r w:rsidR="00D052BE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in </w:t>
      </w:r>
      <w:r w:rsidR="002F4EB6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January</w:t>
      </w:r>
      <w:r w:rsidR="00555926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-</w:t>
      </w:r>
      <w:r w:rsidR="00C306D6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Octobe</w:t>
      </w:r>
      <w:r w:rsidR="00917136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r</w:t>
      </w:r>
      <w:r w:rsidR="00760812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2020</w:t>
      </w:r>
      <w:r w:rsidR="00D1382B"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(operative</w:t>
      </w:r>
      <w:r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data)</w:t>
      </w: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GB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z w:val="18"/>
          <w:szCs w:val="18"/>
        </w:rPr>
        <w:t xml:space="preserve">Statistical bulletin </w:t>
      </w:r>
      <w:r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7C7D87">
        <w:rPr>
          <w:rFonts w:asciiTheme="minorHAnsi" w:hAnsiTheme="minorHAnsi" w:cs="Calibri"/>
          <w:color w:val="000000" w:themeColor="text1"/>
          <w:sz w:val="18"/>
          <w:szCs w:val="18"/>
        </w:rPr>
        <w:t>Socio-economic Development of the Republic of Kazakhstan</w:t>
      </w:r>
      <w:r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» </w:t>
      </w:r>
      <w:r w:rsidRPr="007C7D87">
        <w:rPr>
          <w:rFonts w:asciiTheme="minorHAnsi" w:hAnsiTheme="minorHAnsi" w:cs="Calibri"/>
          <w:color w:val="000000" w:themeColor="text1"/>
          <w:sz w:val="18"/>
          <w:szCs w:val="18"/>
        </w:rPr>
        <w:t xml:space="preserve">contains main indicators of the development of the economy and social sphere in </w:t>
      </w:r>
      <w:r w:rsidR="003902F7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January-</w:t>
      </w:r>
      <w:r w:rsidR="00C306D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Octob</w:t>
      </w:r>
      <w:r w:rsidR="0091713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er</w:t>
      </w:r>
      <w:r w:rsidR="0055592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2020</w:t>
      </w:r>
      <w:r w:rsidR="00760812" w:rsidRPr="007C7D87">
        <w:rPr>
          <w:rFonts w:asciiTheme="minorHAnsi" w:hAnsiTheme="minorHAnsi" w:cs="Calibri"/>
          <w:color w:val="000000" w:themeColor="text1"/>
          <w:sz w:val="18"/>
          <w:szCs w:val="18"/>
        </w:rPr>
        <w:t>.</w:t>
      </w:r>
    </w:p>
    <w:p w:rsidR="009C5E00" w:rsidRPr="007C7D87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7C7D8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C151E4" w:rsidRPr="007C7D87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z w:val="18"/>
          <w:szCs w:val="18"/>
        </w:rPr>
        <w:t>Address</w:t>
      </w:r>
      <w:r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: Republic of Kazakhstan, 010000</w:t>
      </w:r>
    </w:p>
    <w:p w:rsidR="009C5E00" w:rsidRPr="007C7D87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Nur-Sultan</w:t>
      </w:r>
      <w:r w:rsidR="00C151E4"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 xml:space="preserve">, </w:t>
      </w:r>
      <w:r w:rsidR="00C151E4"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8 </w:t>
      </w:r>
      <w:r w:rsidR="000E7556"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Mangilik el</w:t>
      </w:r>
      <w:r w:rsidR="00C151E4"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 street</w:t>
      </w:r>
    </w:p>
    <w:p w:rsidR="00C151E4" w:rsidRPr="007C7D87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House of Ministries, Entrance 4</w:t>
      </w:r>
    </w:p>
    <w:p w:rsidR="00C306D6" w:rsidRPr="007C7D87" w:rsidRDefault="00C306D6" w:rsidP="00C306D6">
      <w:pPr>
        <w:ind w:firstLine="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7C7D8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Agency for Strategic planning and reforms</w:t>
      </w:r>
    </w:p>
    <w:p w:rsidR="00C306D6" w:rsidRPr="007C7D87" w:rsidRDefault="00C306D6" w:rsidP="00C306D6">
      <w:pPr>
        <w:ind w:firstLin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7C7D8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of the Republic of Kazakhstan</w:t>
      </w:r>
    </w:p>
    <w:p w:rsidR="00C306D6" w:rsidRPr="007C7D87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7C7D8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Bureau of National statistics</w:t>
      </w:r>
      <w:r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 xml:space="preserve"> </w:t>
      </w:r>
    </w:p>
    <w:p w:rsidR="003A350F" w:rsidRPr="007C7D87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Informational service: +7 7172 749010, 749011</w:t>
      </w:r>
    </w:p>
    <w:p w:rsidR="009C5E00" w:rsidRPr="007C7D8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Fax: +7 7172 749546</w:t>
      </w:r>
    </w:p>
    <w:p w:rsidR="00C306D6" w:rsidRPr="007C7D87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color w:val="000000" w:themeColor="text1"/>
          <w:lang w:val="kk-KZ"/>
        </w:rPr>
      </w:pPr>
      <w:r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US"/>
        </w:rPr>
        <w:t xml:space="preserve">E-mail: </w:t>
      </w:r>
      <w:hyperlink r:id="rId8" w:history="1">
        <w:r w:rsidR="00DF6954" w:rsidRPr="007C7D87">
          <w:rPr>
            <w:rStyle w:val="af4"/>
            <w:rFonts w:asciiTheme="minorHAnsi" w:hAnsiTheme="minorHAnsi" w:cs="Calibri"/>
            <w:color w:val="000000" w:themeColor="text1"/>
            <w:sz w:val="18"/>
            <w:szCs w:val="18"/>
            <w:lang w:val="en-US"/>
          </w:rPr>
          <w:t>e.stat@aspire.gov.kz</w:t>
        </w:r>
      </w:hyperlink>
    </w:p>
    <w:p w:rsidR="009C5E00" w:rsidRPr="007C7D87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Internet: http//</w:t>
      </w:r>
      <w:r w:rsidR="009C5E00"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stat.gov.kz</w:t>
      </w: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7C7D8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7C7D8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7C7D8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7C7D8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7C7D8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8173EE" w:rsidRPr="007C7D8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GB"/>
        </w:rPr>
        <w:t>Conventional symbols:</w:t>
      </w:r>
    </w:p>
    <w:p w:rsidR="008173EE" w:rsidRPr="007C7D87" w:rsidRDefault="009C5E00" w:rsidP="00041818">
      <w:pPr>
        <w:ind w:firstLine="0"/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-</w:t>
      </w:r>
      <w:r w:rsidR="00523705" w:rsidRPr="007C7D8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  <w:t xml:space="preserve"> </w:t>
      </w:r>
      <w:r w:rsidR="00C96EDA" w:rsidRPr="007C7D8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it is abse</w:t>
      </w:r>
      <w:r w:rsidR="00034C29" w:rsidRPr="007C7D8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nt</w:t>
      </w:r>
    </w:p>
    <w:p w:rsidR="008173EE" w:rsidRPr="007C7D87" w:rsidRDefault="00034C29" w:rsidP="00041818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kk-KZ"/>
        </w:rPr>
      </w:pPr>
      <w:r w:rsidRPr="007C7D8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>0,0 – a small quantity</w:t>
      </w:r>
    </w:p>
    <w:p w:rsidR="004C24BB" w:rsidRPr="007C7D87" w:rsidRDefault="004C24BB" w:rsidP="00041818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>x – data are confedential</w:t>
      </w:r>
    </w:p>
    <w:p w:rsidR="009C5E00" w:rsidRPr="007C7D87" w:rsidRDefault="009C5E00" w:rsidP="00041818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  <w:r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 xml:space="preserve">– data are </w:t>
      </w:r>
      <w:r w:rsidR="00034C29" w:rsidRPr="007C7D8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>absent</w:t>
      </w:r>
    </w:p>
    <w:p w:rsidR="00A004CA" w:rsidRPr="007C7D87" w:rsidRDefault="009C5E00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The </w:t>
      </w:r>
      <w:r w:rsidR="00034C29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small discrepancies</w:t>
      </w:r>
      <w:r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between </w:t>
      </w:r>
      <w:r w:rsidR="00034C29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total and the sum of sum and in some cases can </w:t>
      </w:r>
      <w:r w:rsidR="00825C36" w:rsidRPr="007C7D8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be exlaned by rounding of data.</w:t>
      </w:r>
    </w:p>
    <w:p w:rsidR="00A004CA" w:rsidRPr="007C7D8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7C7D8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7C7D8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7C7D8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7C7D8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7C7D87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C306D6" w:rsidRPr="007C7D87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</w:pPr>
    </w:p>
    <w:p w:rsidR="00C306D6" w:rsidRPr="007C7D87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</w:pPr>
    </w:p>
    <w:p w:rsidR="00C306D6" w:rsidRPr="007C7D87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color w:val="000000" w:themeColor="text1"/>
          <w:lang w:val="en-US"/>
        </w:rPr>
      </w:pPr>
      <w:r w:rsidRPr="007C7D87"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  <w:t>© Agency for Strategic planning and reforms of the Republic of Kazakhstan Bureau of National statistics</w:t>
      </w:r>
      <w:r w:rsidRPr="007C7D87">
        <w:rPr>
          <w:rFonts w:asciiTheme="minorHAnsi" w:hAnsiTheme="minorHAnsi" w:cs="Calibri"/>
          <w:b/>
          <w:color w:val="000000" w:themeColor="text1"/>
          <w:lang w:val="en-US"/>
        </w:rPr>
        <w:t xml:space="preserve"> </w:t>
      </w:r>
    </w:p>
    <w:p w:rsidR="009C5E00" w:rsidRPr="007C7D87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color w:val="000000" w:themeColor="text1"/>
          <w:lang w:val="en-US"/>
        </w:rPr>
      </w:pPr>
      <w:r w:rsidRPr="007C7D87">
        <w:rPr>
          <w:rFonts w:asciiTheme="minorHAnsi" w:hAnsiTheme="minorHAnsi" w:cs="Calibri"/>
          <w:b/>
          <w:color w:val="000000" w:themeColor="text1"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7C7D87" w:rsidTr="00352118">
        <w:tc>
          <w:tcPr>
            <w:tcW w:w="9639" w:type="dxa"/>
            <w:shd w:val="clear" w:color="auto" w:fill="auto"/>
          </w:tcPr>
          <w:p w:rsidR="009C5E00" w:rsidRPr="007C7D87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7C7D87" w:rsidRPr="007C7D87" w:rsidTr="00352118">
        <w:tc>
          <w:tcPr>
            <w:tcW w:w="9639" w:type="dxa"/>
            <w:shd w:val="clear" w:color="auto" w:fill="auto"/>
          </w:tcPr>
          <w:p w:rsidR="009C5E00" w:rsidRPr="007C7D87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Summary results of the socio-economic development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lang w:val="en-GB"/>
              </w:rPr>
              <w:t>Income of the population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="00760812" w:rsidRPr="007C7D87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="00760812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760812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Gross domestic product</w:t>
            </w:r>
            <w:r w:rsidRPr="007C7D87">
              <w:rPr>
                <w:rFonts w:asciiTheme="minorHAnsi" w:hAnsiTheme="minorHAnsi"/>
                <w:color w:val="000000" w:themeColor="text1"/>
                <w:lang w:val="kk-KZ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by method of production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BD00BD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</w:t>
            </w:r>
            <w:r w:rsidR="004641F5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9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0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Foreign and</w:t>
            </w:r>
            <w:r w:rsidRPr="007C7D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</w:t>
            </w:r>
            <w:r w:rsidRPr="007C7D87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6"/>
                <w:szCs w:val="16"/>
                <w:lang w:val="en-US"/>
              </w:rPr>
              <w:t>mutual</w:t>
            </w:r>
            <w:r w:rsidRPr="007C7D87">
              <w:rPr>
                <w:rStyle w:val="FontStyle177"/>
                <w:rFonts w:asciiTheme="minorHAnsi" w:hAnsiTheme="minorHAnsi"/>
                <w:b w:val="0"/>
                <w:color w:val="000000" w:themeColor="text1"/>
                <w:sz w:val="20"/>
                <w:lang w:val="en-US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trade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..........................................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0</w:t>
            </w:r>
          </w:p>
        </w:tc>
      </w:tr>
      <w:tr w:rsidR="007C7D87" w:rsidRPr="007C7D87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7C7D8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Agriculture, forestry</w:t>
            </w:r>
            <w:r w:rsidR="00285563" w:rsidRPr="007C7D87">
              <w:rPr>
                <w:rFonts w:asciiTheme="minorHAnsi" w:hAnsiTheme="minorHAnsi"/>
                <w:color w:val="000000" w:themeColor="text1"/>
                <w:lang w:val="en-US"/>
              </w:rPr>
              <w:t>, hunting</w:t>
            </w: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 xml:space="preserve"> and fisheries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2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7C7D87">
              <w:rPr>
                <w:rFonts w:asciiTheme="minorHAnsi" w:hAnsiTheme="minorHAnsi"/>
                <w:color w:val="000000" w:themeColor="text1"/>
              </w:rPr>
              <w:t>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3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T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ransport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 xml:space="preserve"> 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F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inances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 xml:space="preserve"> 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system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5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7C7D8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M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onetary credit system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AE461C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7C7D8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7C7D87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Financial and economic activities of enterprises</w:t>
            </w:r>
            <w:r w:rsidRPr="007C7D87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7C7D87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7C7D8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7C7D87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7C7D87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7C7D87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Demographic 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  <w:lang w:val="en-US"/>
              </w:rPr>
              <w:t>statistics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7C7D87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17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7C7D87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  <w:lang w:val="en-GB"/>
              </w:rPr>
              <w:t>Criminality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....................................................................................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7C7D87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7C7D87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Pr="007C7D87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2A10F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</w:t>
            </w:r>
            <w:r w:rsidR="004641F5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7C7D87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18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7C7D8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7C7D87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19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7C7D87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.….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</w:t>
            </w:r>
            <w:r w:rsidR="004641F5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7C7D87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0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7C7D8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7C7D8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</w:p>
        </w:tc>
      </w:tr>
      <w:tr w:rsidR="007C7D87" w:rsidRPr="007C7D8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7C7D8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7C7D87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</w:p>
        </w:tc>
      </w:tr>
      <w:tr w:rsidR="007C7D87" w:rsidRPr="007C7D8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7C7D8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lang w:val="en-US"/>
              </w:rPr>
              <w:t>Agriculture, forestry, hunting and fisheries 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7C7D8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</w:p>
        </w:tc>
      </w:tr>
      <w:tr w:rsidR="007C7D87" w:rsidRPr="007C7D8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7C7D8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7C7D87">
              <w:rPr>
                <w:rFonts w:asciiTheme="minorHAnsi" w:hAnsiTheme="minorHAnsi"/>
                <w:color w:val="000000" w:themeColor="text1"/>
              </w:rPr>
              <w:t>statistics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  <w:r w:rsidR="0095567F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  <w:r w:rsidR="00835206" w:rsidRPr="007C7D8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7C7D8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7C7D8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7C7D87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Construction </w:t>
            </w:r>
            <w:r w:rsidRPr="007C7D87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</w:rPr>
              <w:t>statistics</w:t>
            </w:r>
            <w:r w:rsidR="008E1817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7C7D8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7C7D87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7C7D87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7C7D87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6"/>
                <w:szCs w:val="16"/>
                <w:lang w:val="en-US"/>
              </w:rPr>
              <w:t>Small and medium enterprises</w:t>
            </w:r>
            <w:r w:rsidR="008E1817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7C7D8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7C7D87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7C7D87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7C7D87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</w:pPr>
            <w:r w:rsidRPr="007C7D87">
              <w:rPr>
                <w:rStyle w:val="22"/>
                <w:rFonts w:asciiTheme="minorHAnsi" w:hAnsiTheme="minorHAnsi" w:cs="Arial"/>
                <w:bCs/>
                <w:color w:val="000000" w:themeColor="text1"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7C7D87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7C7D87">
              <w:rPr>
                <w:rFonts w:asciiTheme="minorHAnsi" w:hAnsiTheme="minorHAnsi" w:cs="Calibri"/>
                <w:color w:val="000000" w:themeColor="text1"/>
                <w:szCs w:val="16"/>
              </w:rPr>
              <w:t>6</w:t>
            </w:r>
          </w:p>
        </w:tc>
      </w:tr>
    </w:tbl>
    <w:p w:rsidR="00410391" w:rsidRPr="007C7D87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color w:val="000000" w:themeColor="text1"/>
          <w:sz w:val="22"/>
          <w:szCs w:val="22"/>
          <w:lang w:val="en-US"/>
        </w:rPr>
      </w:pPr>
      <w:r w:rsidRPr="007C7D87">
        <w:rPr>
          <w:rFonts w:asciiTheme="minorHAnsi" w:hAnsiTheme="minorHAnsi" w:cs="Arial"/>
          <w:color w:val="000000" w:themeColor="text1"/>
          <w:sz w:val="22"/>
          <w:szCs w:val="22"/>
          <w:lang w:val="en-US"/>
        </w:rPr>
        <w:lastRenderedPageBreak/>
        <w:t>Socio-economic development of the Republic of Kazakhstan</w:t>
      </w:r>
    </w:p>
    <w:p w:rsidR="002D57AF" w:rsidRPr="007C7D87" w:rsidRDefault="002D57AF" w:rsidP="002D57AF">
      <w:pPr>
        <w:pStyle w:val="First"/>
        <w:jc w:val="center"/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</w:pPr>
      <w:r w:rsidRPr="007C7D8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Summary results of the socio-economic development</w:t>
      </w:r>
    </w:p>
    <w:p w:rsidR="002D57AF" w:rsidRPr="007C7D87" w:rsidRDefault="002D57AF" w:rsidP="002D57AF">
      <w:pPr>
        <w:pStyle w:val="a9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7C7D8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September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7C7D87" w:rsidRPr="007C7D87" w:rsidTr="004F036B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January-September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September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January-September 2020 to January-September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September 2020 to September 2019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September 2020 to August 2020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7C7D87" w:rsidRPr="007C7D87" w:rsidTr="004F036B">
        <w:tc>
          <w:tcPr>
            <w:tcW w:w="1694" w:type="pct"/>
            <w:tcBorders>
              <w:top w:val="single" w:sz="4" w:space="0" w:color="auto"/>
            </w:tcBorders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18 809 210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 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 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313 930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40 496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124 653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13 672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76,7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9 233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741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21 079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3 327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4 155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498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137,2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2 447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152,5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126 499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12 894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97,5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993 283</w:t>
            </w:r>
            <w:r w:rsidRPr="007C7D8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109 981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35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671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98,9</w:t>
            </w:r>
          </w:p>
        </w:tc>
      </w:tr>
      <w:tr w:rsidR="007C7D87" w:rsidRPr="007C7D87" w:rsidTr="004F036B">
        <w:trPr>
          <w:trHeight w:val="110"/>
        </w:trPr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Unemployment rate,% 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(estimation, 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monthly nominal wage of one worker, tenge (III quarter 2020)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205 568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204 330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96,4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wage index, % (III quarter 2020)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rices</w:t>
            </w: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101,6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7C7D87" w:rsidTr="004F036B">
        <w:trPr>
          <w:trHeight w:val="178"/>
        </w:trPr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DE58D2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3442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45 </w:t>
            </w:r>
            <w:r w:rsidR="002D57AF" w:rsidRPr="00D3442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551,8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7 430,5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129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product, billion tenge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 xml:space="preserve">(January-June 2020, 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reporting data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28 399,6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8 291,6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1 250,4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D57AF" w:rsidRPr="007C7D87" w:rsidRDefault="002D57AF" w:rsidP="002D57AF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139,5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8 014,8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1 205,9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62 825,9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7 269,7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87,1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81,6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105,5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35 328,5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3 563,5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82,0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67,0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110,4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27 497,4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3 706,2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19 087,3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2 219,2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7C7D87" w:rsidRPr="007C7D87" w:rsidTr="004F036B">
        <w:trPr>
          <w:trHeight w:val="304"/>
        </w:trPr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7C7D87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4 417,9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1 999,0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266,5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3 233,3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857,4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210,7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2 836,1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7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106,6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649,7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industry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+5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trade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construction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24 180,1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2 808,9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96,1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21 371,2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10 230,2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14 345,5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12 352,7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Profitability of enterprises and organizations, %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(on July 1,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10 410,8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obligations of enterprises and organizations, billion tenge (on July 1, 2020)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54 020,6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2D57AF" w:rsidRPr="007C7D87" w:rsidRDefault="002D57AF" w:rsidP="002D57AF">
      <w:pPr>
        <w:pStyle w:val="a9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7C7D8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October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7C7D87" w:rsidRPr="007C7D87" w:rsidTr="004F036B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January-October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January-October 2020 to January-October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 2020 to October 2019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7AF" w:rsidRPr="007C7D87" w:rsidRDefault="002D57A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 2020 to September 2020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7C7D87" w:rsidRPr="007C7D87" w:rsidTr="004F036B">
        <w:tc>
          <w:tcPr>
            <w:tcW w:w="1694" w:type="pct"/>
            <w:tcBorders>
              <w:top w:val="single" w:sz="4" w:space="0" w:color="auto"/>
            </w:tcBorders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vAlign w:val="bottom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36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148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112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101,3</w:t>
            </w:r>
          </w:p>
        </w:tc>
      </w:tr>
      <w:tr w:rsidR="007C7D87" w:rsidRPr="007C7D87" w:rsidTr="004F036B">
        <w:trPr>
          <w:trHeight w:val="110"/>
        </w:trPr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97,6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Unemployment rate,% 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(estimation, 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monthly nominal wage of one worker, tenge (estimation)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205 991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209 818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wage index, % (estimation)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rices</w:t>
            </w: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102,3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28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100,4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100,0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100,0</w:t>
            </w:r>
          </w:p>
        </w:tc>
      </w:tr>
      <w:tr w:rsidR="007C7D87" w:rsidRPr="007C7D87" w:rsidTr="004F036B">
        <w:trPr>
          <w:trHeight w:val="178"/>
        </w:trPr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51 587,9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6 036,1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81,2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9 410,8</w:t>
            </w:r>
          </w:p>
        </w:tc>
        <w:tc>
          <w:tcPr>
            <w:tcW w:w="661" w:type="pct"/>
            <w:shd w:val="clear" w:color="auto" w:fill="auto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1 119,2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D57AF" w:rsidRPr="007C7D87" w:rsidRDefault="002D57AF" w:rsidP="002D57AF">
            <w:pPr>
              <w:pStyle w:val="a7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89,1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9 067,7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1 052,9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86,7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21 437,0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2 349,7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</w:tr>
      <w:tr w:rsidR="007C7D87" w:rsidRPr="007C7D87" w:rsidTr="004F036B">
        <w:trPr>
          <w:trHeight w:val="304"/>
        </w:trPr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7C7D87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5 395,1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tabs>
                <w:tab w:val="left" w:pos="1125"/>
              </w:tabs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51,2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3 688,4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455,0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52,9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3 206,9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370,8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103,4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7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95,5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105,3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105,6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726,6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2D57AF">
            <w:pPr>
              <w:pStyle w:val="a9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Deposits of the population, billion tenge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lastRenderedPageBreak/>
              <w:t>(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lastRenderedPageBreak/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shd w:val="clear" w:color="auto" w:fill="auto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C7D87" w:rsidRPr="007C7D87" w:rsidTr="004F036B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2D57AF" w:rsidRPr="007C7D87" w:rsidRDefault="002D57AF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57AF" w:rsidRPr="007C7D87" w:rsidRDefault="002D57A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</w:tbl>
    <w:p w:rsidR="002D57AF" w:rsidRPr="007C7D87" w:rsidRDefault="002D57AF" w:rsidP="002D57AF">
      <w:pPr>
        <w:pStyle w:val="afd"/>
        <w:ind w:left="284" w:firstLine="0"/>
        <w:rPr>
          <w:rFonts w:asciiTheme="minorHAnsi" w:hAnsiTheme="minorHAnsi" w:cs="Tahoma"/>
          <w:i/>
          <w:color w:val="000000" w:themeColor="text1"/>
          <w:sz w:val="14"/>
          <w:szCs w:val="14"/>
          <w:lang w:val="en-US"/>
        </w:rPr>
      </w:pPr>
      <w:r w:rsidRPr="007C7D87">
        <w:rPr>
          <w:rFonts w:asciiTheme="minorHAnsi" w:hAnsiTheme="minorHAnsi" w:cs="Tahoma"/>
          <w:i/>
          <w:color w:val="000000" w:themeColor="text1"/>
          <w:sz w:val="14"/>
          <w:szCs w:val="14"/>
          <w:vertAlign w:val="superscript"/>
          <w:lang w:val="en-US"/>
        </w:rPr>
        <w:t xml:space="preserve">1) </w:t>
      </w:r>
      <w:r w:rsidRPr="007C7D87">
        <w:rPr>
          <w:rFonts w:asciiTheme="minorHAnsi" w:hAnsiTheme="minorHAnsi" w:cs="Tahoma"/>
          <w:i/>
          <w:color w:val="000000" w:themeColor="text1"/>
          <w:sz w:val="14"/>
          <w:szCs w:val="14"/>
          <w:lang w:val="en-US"/>
        </w:rPr>
        <w:t>Excluding small enterprises engaged in business activity.</w:t>
      </w:r>
    </w:p>
    <w:p w:rsidR="002D57AF" w:rsidRPr="007C7D87" w:rsidRDefault="002D57AF" w:rsidP="002D57AF">
      <w:pPr>
        <w:pStyle w:val="afd"/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7C7D8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2)</w:t>
      </w: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2D57AF" w:rsidRPr="007C7D87" w:rsidRDefault="002D57AF" w:rsidP="002D57AF">
      <w:pPr>
        <w:pStyle w:val="afd"/>
        <w:tabs>
          <w:tab w:val="left" w:pos="7542"/>
        </w:tabs>
        <w:ind w:firstLine="0"/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7C7D87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</w:t>
      </w:r>
    </w:p>
    <w:p w:rsidR="002D57AF" w:rsidRPr="007C7D87" w:rsidRDefault="002D57AF" w:rsidP="002D57AF">
      <w:pPr>
        <w:pStyle w:val="afd"/>
        <w:ind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7C7D87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Indicators that were formed late are presented in the previous table.</w:t>
      </w:r>
    </w:p>
    <w:p w:rsidR="00B13B90" w:rsidRPr="007C7D87" w:rsidRDefault="00B13B90" w:rsidP="00DF6954">
      <w:pPr>
        <w:pStyle w:val="2"/>
        <w:keepNext w:val="0"/>
        <w:widowControl w:val="0"/>
        <w:spacing w:before="120"/>
        <w:jc w:val="left"/>
        <w:rPr>
          <w:rFonts w:asciiTheme="minorHAnsi" w:hAnsiTheme="minorHAnsi"/>
          <w:color w:val="000000" w:themeColor="text1"/>
          <w:sz w:val="20"/>
          <w:lang w:val="en-US"/>
        </w:rPr>
      </w:pPr>
      <w:r w:rsidRPr="007C7D87">
        <w:rPr>
          <w:rFonts w:asciiTheme="minorHAnsi" w:hAnsiTheme="minorHAnsi"/>
          <w:color w:val="000000" w:themeColor="text1"/>
          <w:sz w:val="20"/>
          <w:lang w:val="en-US"/>
        </w:rPr>
        <w:t>Income of the population</w:t>
      </w:r>
    </w:p>
    <w:p w:rsidR="00E628C5" w:rsidRPr="007C7D87" w:rsidRDefault="00E628C5" w:rsidP="00CD74EF">
      <w:pPr>
        <w:pStyle w:val="First"/>
        <w:spacing w:before="0" w:after="80"/>
        <w:jc w:val="center"/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</w:pPr>
      <w:r w:rsidRPr="007C7D87">
        <w:rPr>
          <w:rFonts w:asciiTheme="minorHAnsi" w:hAnsiTheme="minorHAnsi" w:cs="Arial"/>
          <w:b/>
          <w:color w:val="000000" w:themeColor="text1"/>
          <w:sz w:val="18"/>
          <w:szCs w:val="18"/>
          <w:lang w:val="en-US"/>
        </w:rPr>
        <w:t>Estimation of nominal and real incomes of the population in 20</w:t>
      </w:r>
      <w:r w:rsidRPr="007C7D87"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  <w:t>20</w:t>
      </w:r>
      <w:r w:rsidRPr="007C7D87">
        <w:rPr>
          <w:rFonts w:asciiTheme="minorHAnsi" w:hAnsiTheme="minorHAnsi" w:cs="Arial"/>
          <w:color w:val="000000" w:themeColor="text1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5"/>
        <w:gridCol w:w="2116"/>
        <w:gridCol w:w="2267"/>
        <w:gridCol w:w="3407"/>
      </w:tblGrid>
      <w:tr w:rsidR="007C7D87" w:rsidRPr="00DE58D2" w:rsidTr="00A115E3">
        <w:trPr>
          <w:cantSplit/>
          <w:trHeight w:val="224"/>
        </w:trPr>
        <w:tc>
          <w:tcPr>
            <w:tcW w:w="2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38F" w:rsidRPr="007C7D87" w:rsidRDefault="0013438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13438F" w:rsidRPr="007C7D87" w:rsidRDefault="0013438F" w:rsidP="004F036B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7C7D87" w:rsidRPr="00DE58D2" w:rsidTr="00A115E3">
        <w:trPr>
          <w:cantSplit/>
          <w:trHeight w:val="165"/>
        </w:trPr>
        <w:tc>
          <w:tcPr>
            <w:tcW w:w="2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38F" w:rsidRPr="007C7D87" w:rsidRDefault="0013438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38F" w:rsidRPr="007C7D87" w:rsidRDefault="0013438F" w:rsidP="007C7D87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</w:rPr>
              <w:t>tenge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438F" w:rsidRPr="007C7D87" w:rsidRDefault="0013438F" w:rsidP="004F036B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as a percentage to corresponding period of 20</w:t>
            </w: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7C7D87" w:rsidRPr="007C7D87" w:rsidTr="00A115E3">
        <w:trPr>
          <w:cantSplit/>
          <w:trHeight w:val="321"/>
        </w:trPr>
        <w:tc>
          <w:tcPr>
            <w:tcW w:w="2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38F" w:rsidRPr="007C7D87" w:rsidRDefault="0013438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8F" w:rsidRPr="007C7D87" w:rsidRDefault="0013438F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3438F" w:rsidRPr="007C7D87" w:rsidRDefault="0013438F" w:rsidP="004F036B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438F" w:rsidRPr="007C7D87" w:rsidRDefault="0013438F" w:rsidP="004F036B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</w:rPr>
              <w:t>real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J</w:t>
            </w: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110 366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110 288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,1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110 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11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107,0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1 482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111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344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10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7,4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296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6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109 484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97,0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109 660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97,5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109 981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</w:tr>
      <w:tr w:rsidR="007C7D87" w:rsidRPr="007C7D87" w:rsidTr="00A115E3">
        <w:trPr>
          <w:cantSplit/>
          <w:trHeight w:val="189"/>
        </w:trPr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38F" w:rsidRPr="007C7D87" w:rsidRDefault="0013438F" w:rsidP="004F036B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J</w:t>
            </w: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</w:rPr>
              <w:t>anuary-</w:t>
            </w:r>
            <w:r w:rsidRPr="007C7D87">
              <w:rPr>
                <w:rFonts w:asciiTheme="minorHAnsi" w:hAnsiTheme="minorHAnsi" w:cs="Courier New"/>
                <w:color w:val="000000" w:themeColor="text1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993 283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8,2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438F" w:rsidRPr="007C7D87" w:rsidRDefault="0013438F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1,5</w:t>
            </w:r>
          </w:p>
        </w:tc>
      </w:tr>
    </w:tbl>
    <w:p w:rsidR="0013438F" w:rsidRPr="007C7D87" w:rsidRDefault="0013438F" w:rsidP="0013438F">
      <w:pPr>
        <w:pStyle w:val="a4"/>
        <w:spacing w:before="0"/>
        <w:ind w:left="284"/>
        <w:jc w:val="both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7C7D8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* </w:t>
      </w:r>
      <w:r w:rsidRPr="007C7D8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13438F" w:rsidRPr="007C7D87" w:rsidRDefault="0013438F" w:rsidP="0013438F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The data will be recalculated due to refinement of data resources (publication date </w:t>
      </w: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28</w:t>
      </w: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12</w:t>
      </w: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.20</w:t>
      </w: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7C7D8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).</w:t>
      </w:r>
    </w:p>
    <w:p w:rsidR="007D7689" w:rsidRPr="007C7D87" w:rsidRDefault="00E67333" w:rsidP="00DF6954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7C7D87">
        <w:rPr>
          <w:rFonts w:asciiTheme="minorHAnsi" w:hAnsiTheme="minorHAnsi" w:cs="Calibri"/>
          <w:color w:val="000000" w:themeColor="text1"/>
          <w:sz w:val="20"/>
          <w:lang w:val="en-US"/>
        </w:rPr>
        <w:t>Labor and e</w:t>
      </w:r>
      <w:r w:rsidR="007D7689" w:rsidRPr="007C7D87">
        <w:rPr>
          <w:rFonts w:asciiTheme="minorHAnsi" w:hAnsiTheme="minorHAnsi" w:cs="Calibri"/>
          <w:color w:val="000000" w:themeColor="text1"/>
          <w:sz w:val="20"/>
          <w:lang w:val="en-US"/>
        </w:rPr>
        <w:t>mployment statistics</w:t>
      </w:r>
    </w:p>
    <w:p w:rsidR="00367C81" w:rsidRPr="007C7D87" w:rsidRDefault="00367C81" w:rsidP="00DF6954">
      <w:pPr>
        <w:pStyle w:val="a0"/>
        <w:spacing w:line="480" w:lineRule="auto"/>
        <w:jc w:val="center"/>
        <w:rPr>
          <w:rFonts w:asciiTheme="minorHAnsi" w:hAnsiTheme="minorHAnsi"/>
          <w:b/>
          <w:color w:val="000000" w:themeColor="text1"/>
          <w:sz w:val="18"/>
          <w:lang w:val="en-US"/>
        </w:rPr>
      </w:pPr>
      <w:r w:rsidRPr="007C7D87">
        <w:rPr>
          <w:rFonts w:asciiTheme="minorHAnsi" w:hAnsiTheme="minorHAnsi"/>
          <w:b/>
          <w:color w:val="000000" w:themeColor="text1"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7C7D87" w:rsidRPr="007C7D87" w:rsidTr="004F036B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Of which</w:t>
            </w:r>
          </w:p>
        </w:tc>
      </w:tr>
      <w:tr w:rsidR="007C7D87" w:rsidRPr="007C7D87" w:rsidTr="004F036B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rPr>
                <w:rFonts w:asciiTheme="minorHAnsi" w:hAnsiTheme="minorHAnsi"/>
                <w:color w:val="000000" w:themeColor="text1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unemployed</w:t>
            </w:r>
          </w:p>
        </w:tc>
      </w:tr>
      <w:tr w:rsidR="007C7D87" w:rsidRPr="007C7D87" w:rsidTr="004F036B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C81" w:rsidRPr="007C7D87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unemployment rate,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%</w:t>
            </w:r>
          </w:p>
        </w:tc>
      </w:tr>
      <w:tr w:rsidR="007C7D87" w:rsidRPr="007C7D87" w:rsidTr="004F036B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7C81" w:rsidRPr="007C7D87" w:rsidRDefault="00367C81" w:rsidP="004F036B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lang w:val="en-US"/>
              </w:rPr>
            </w:pPr>
            <w:r w:rsidRPr="007C7D87">
              <w:rPr>
                <w:rFonts w:asciiTheme="minorHAnsi" w:hAnsiTheme="minorHAnsi"/>
                <w:b/>
                <w:color w:val="000000" w:themeColor="text1"/>
                <w:sz w:val="14"/>
                <w:lang w:val="en-US"/>
              </w:rPr>
              <w:t>201</w:t>
            </w:r>
            <w:r w:rsidRPr="007C7D87">
              <w:rPr>
                <w:rFonts w:asciiTheme="minorHAnsi" w:hAnsiTheme="minorHAnsi"/>
                <w:b/>
                <w:color w:val="000000" w:themeColor="text1"/>
                <w:sz w:val="14"/>
              </w:rPr>
              <w:t>9</w:t>
            </w:r>
          </w:p>
        </w:tc>
      </w:tr>
      <w:tr w:rsidR="007C7D87" w:rsidRPr="007C7D87" w:rsidTr="004F036B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C7D87" w:rsidRPr="007C7D87" w:rsidTr="004F036B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C7D87" w:rsidRPr="007C7D87" w:rsidTr="004F036B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5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8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4,8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7C81" w:rsidRPr="007C7D87" w:rsidRDefault="00367C81" w:rsidP="00DF6954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lang w:val="en-US"/>
              </w:rPr>
            </w:pPr>
            <w:r w:rsidRPr="007C7D87">
              <w:rPr>
                <w:rFonts w:asciiTheme="minorHAnsi" w:hAnsiTheme="minorHAnsi"/>
                <w:b/>
                <w:color w:val="000000" w:themeColor="text1"/>
                <w:sz w:val="14"/>
              </w:rPr>
              <w:t>2020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8</w:t>
            </w:r>
            <w:r w:rsidRPr="007C7D87">
              <w:rPr>
                <w:rFonts w:asciiTheme="minorHAnsi" w:hAnsiTheme="minorHAnsi"/>
                <w:color w:val="000000" w:themeColor="text1"/>
                <w:sz w:val="14"/>
                <w:lang w:val="kk-KZ"/>
              </w:rPr>
              <w:t xml:space="preserve"> </w:t>
            </w: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4,8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C81" w:rsidRPr="007C7D87" w:rsidRDefault="00367C81" w:rsidP="00DF6954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</w:rPr>
              <w:t>5,0</w:t>
            </w:r>
          </w:p>
        </w:tc>
      </w:tr>
      <w:tr w:rsidR="007C7D87" w:rsidRPr="007C7D87" w:rsidTr="004F036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</w:rPr>
            </w:pPr>
            <w:r w:rsidRPr="007C7D8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454,</w:t>
            </w: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C81" w:rsidRPr="007C7D87" w:rsidRDefault="00367C81" w:rsidP="00DF6954">
            <w:pPr>
              <w:pStyle w:val="a9"/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7C7D8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</w:tr>
    </w:tbl>
    <w:p w:rsidR="00367C81" w:rsidRPr="007C7D87" w:rsidRDefault="00367C81" w:rsidP="00965B7B">
      <w:pPr>
        <w:pStyle w:val="ac"/>
        <w:spacing w:before="120" w:after="120"/>
        <w:rPr>
          <w:rFonts w:asciiTheme="minorHAnsi" w:hAnsiTheme="minorHAnsi"/>
          <w:color w:val="000000" w:themeColor="text1"/>
          <w:sz w:val="18"/>
          <w:lang w:val="en-GB"/>
        </w:rPr>
      </w:pPr>
      <w:r w:rsidRPr="007C7D87">
        <w:rPr>
          <w:rFonts w:asciiTheme="minorHAnsi" w:hAnsiTheme="minorHAnsi"/>
          <w:color w:val="000000" w:themeColor="text1"/>
          <w:sz w:val="18"/>
          <w:lang w:val="en-GB"/>
        </w:rPr>
        <w:t>Number of employees in III quarter of  20</w:t>
      </w:r>
      <w:r w:rsidRPr="007C7D87">
        <w:rPr>
          <w:rFonts w:asciiTheme="minorHAnsi" w:hAnsiTheme="minorHAnsi"/>
          <w:color w:val="000000" w:themeColor="text1"/>
          <w:sz w:val="18"/>
          <w:lang w:val="kk-KZ"/>
        </w:rPr>
        <w:t>20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276"/>
        <w:gridCol w:w="1843"/>
        <w:gridCol w:w="2268"/>
      </w:tblGrid>
      <w:tr w:rsidR="00A115E3" w:rsidRPr="00A115E3" w:rsidTr="00A115E3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As % to </w:t>
            </w:r>
          </w:p>
        </w:tc>
      </w:tr>
      <w:tr w:rsidR="00A115E3" w:rsidRPr="0053653E" w:rsidTr="00A115E3">
        <w:trPr>
          <w:cantSplit/>
          <w:trHeight w:val="653"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the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to</w:t>
            </w:r>
          </w:p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previous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quarter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the correspondding quarter of the previous year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tcBorders>
              <w:top w:val="single" w:sz="4" w:space="0" w:color="auto"/>
            </w:tcBorders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Number of employees</w:t>
            </w:r>
            <w:r w:rsidRPr="00A115E3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6 652,8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2 785,2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98,7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Agriculture, forestry and fishery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73,7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628,5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99,2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98,1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190,9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96,9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lastRenderedPageBreak/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294,2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98,4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41,8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159,0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95,8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167,0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Transport and warehousing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224,6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98,3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95,6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40,2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95,2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91,5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59,3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107,2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75,2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97,0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96,8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15,8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96,0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68,2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98,1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93,2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94,6</w:t>
            </w:r>
          </w:p>
        </w:tc>
      </w:tr>
      <w:tr w:rsidR="00A115E3" w:rsidRPr="00A115E3" w:rsidTr="00A115E3">
        <w:trPr>
          <w:cantSplit/>
          <w:trHeight w:val="80"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232,7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98,0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98,1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481,3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Health care and social services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390,4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1843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268" w:type="dxa"/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tcBorders>
              <w:bottom w:val="single" w:sz="4" w:space="0" w:color="auto"/>
            </w:tcBorders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</w:rPr>
              <w:t>Other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</w:rPr>
              <w:t>services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120,1</w:t>
            </w:r>
          </w:p>
        </w:tc>
      </w:tr>
    </w:tbl>
    <w:p w:rsidR="00367C81" w:rsidRPr="00A115E3" w:rsidRDefault="00367C81" w:rsidP="00367C81">
      <w:pPr>
        <w:pStyle w:val="a4"/>
        <w:spacing w:before="0"/>
        <w:ind w:left="284"/>
        <w:rPr>
          <w:rFonts w:asciiTheme="minorHAnsi" w:hAnsiTheme="minorHAnsi"/>
          <w:color w:val="000000" w:themeColor="text1"/>
          <w:sz w:val="14"/>
          <w:lang w:val="en-US"/>
        </w:rPr>
      </w:pPr>
      <w:r w:rsidRPr="00A115E3">
        <w:rPr>
          <w:rFonts w:asciiTheme="minorHAnsi" w:hAnsiTheme="minorHAnsi"/>
          <w:color w:val="000000" w:themeColor="text1"/>
          <w:sz w:val="14"/>
          <w:vertAlign w:val="superscript"/>
        </w:rPr>
        <w:t>*</w:t>
      </w:r>
      <w:r w:rsidRPr="00A115E3">
        <w:rPr>
          <w:rFonts w:asciiTheme="minorHAnsi" w:hAnsiTheme="minorHAnsi"/>
          <w:color w:val="000000" w:themeColor="text1"/>
          <w:sz w:val="14"/>
          <w:lang w:val="en-US"/>
        </w:rPr>
        <w:t xml:space="preserve"> </w:t>
      </w:r>
      <w:r w:rsidRPr="00A115E3">
        <w:rPr>
          <w:rFonts w:asciiTheme="minorHAnsi" w:hAnsiTheme="minorHAnsi"/>
          <w:color w:val="000000" w:themeColor="text1"/>
          <w:sz w:val="14"/>
          <w:lang w:val="en-GB"/>
        </w:rPr>
        <w:t>Calculated data.</w:t>
      </w:r>
    </w:p>
    <w:p w:rsidR="00367C81" w:rsidRPr="00A115E3" w:rsidRDefault="00367C81" w:rsidP="004F036B">
      <w:pPr>
        <w:pStyle w:val="ac"/>
        <w:spacing w:before="0" w:after="0" w:line="36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hAnsiTheme="minorHAnsi"/>
          <w:color w:val="000000" w:themeColor="text1"/>
          <w:sz w:val="18"/>
          <w:szCs w:val="18"/>
          <w:lang w:val="en-GB"/>
        </w:rPr>
        <w:t>Average monthly wage per employee by economic activities in III quarter of  20</w:t>
      </w:r>
      <w:r w:rsidRPr="00A115E3">
        <w:rPr>
          <w:rFonts w:asciiTheme="minorHAnsi" w:hAnsiTheme="minorHAnsi"/>
          <w:color w:val="000000" w:themeColor="text1"/>
          <w:sz w:val="18"/>
          <w:szCs w:val="18"/>
          <w:lang w:val="en-US"/>
        </w:rPr>
        <w:t>20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276"/>
        <w:gridCol w:w="1027"/>
        <w:gridCol w:w="1028"/>
        <w:gridCol w:w="1028"/>
        <w:gridCol w:w="1028"/>
      </w:tblGrid>
      <w:tr w:rsidR="00A115E3" w:rsidRPr="00A115E3" w:rsidTr="00A115E3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A115E3" w:rsidRDefault="00367C81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A115E3" w:rsidRDefault="00367C81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</w:tr>
      <w:tr w:rsidR="00A115E3" w:rsidRPr="0053653E" w:rsidTr="00A115E3">
        <w:trPr>
          <w:cantSplit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81" w:rsidRPr="00A115E3" w:rsidRDefault="00367C81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A115E3" w:rsidRPr="00A115E3" w:rsidTr="00A115E3">
        <w:trPr>
          <w:cantSplit/>
          <w:trHeight w:val="173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All economic activities*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204 330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142 589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282 742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448 483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231 880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178 572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132 041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96,3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237 223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86,0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187 056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249 919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174 720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276 074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381 041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73,5</w:t>
            </w:r>
          </w:p>
        </w:tc>
      </w:tr>
      <w:tr w:rsidR="00A115E3" w:rsidRPr="00A115E3" w:rsidTr="00A115E3">
        <w:trPr>
          <w:cantSplit/>
          <w:trHeight w:val="148"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177 173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314 777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88,0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186 719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78,3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178 544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147 083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112,6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182 104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131,2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122,6</w:t>
            </w:r>
          </w:p>
        </w:tc>
      </w:tr>
      <w:tr w:rsidR="00A115E3" w:rsidRPr="00A115E3" w:rsidTr="00A115E3">
        <w:trPr>
          <w:cantSplit/>
          <w:trHeight w:val="155"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154 381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A115E3" w:rsidRPr="00A115E3" w:rsidTr="00A115E3">
        <w:trPr>
          <w:cantSplit/>
          <w:trHeight w:val="204"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222 596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A115E3" w:rsidRPr="0053653E" w:rsidTr="00A115E3">
        <w:trPr>
          <w:cantSplit/>
        </w:trPr>
        <w:tc>
          <w:tcPr>
            <w:tcW w:w="10065" w:type="dxa"/>
            <w:gridSpan w:val="6"/>
            <w:vAlign w:val="center"/>
          </w:tcPr>
          <w:p w:rsidR="00367C81" w:rsidRPr="00A115E3" w:rsidRDefault="00367C81" w:rsidP="004F036B">
            <w:pPr>
              <w:pStyle w:val="af0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vAlign w:val="bottom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All economic activities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224 931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142 583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283 407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448 995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232 399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177 836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132 176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237 344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85,4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190 178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249 794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174 680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281 237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379 457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67,9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188 698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321 916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94,8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85,1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200 222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78,2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186 962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177 057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122,5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114,5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190 675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133,9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125,1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169 906</w:t>
            </w:r>
          </w:p>
        </w:tc>
        <w:tc>
          <w:tcPr>
            <w:tcW w:w="1027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028" w:type="dxa"/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A115E3" w:rsidRPr="00A115E3" w:rsidTr="00A115E3">
        <w:trPr>
          <w:cantSplit/>
        </w:trPr>
        <w:tc>
          <w:tcPr>
            <w:tcW w:w="4678" w:type="dxa"/>
            <w:tcBorders>
              <w:bottom w:val="single" w:sz="4" w:space="0" w:color="auto"/>
            </w:tcBorders>
          </w:tcPr>
          <w:p w:rsidR="00367C81" w:rsidRPr="00A115E3" w:rsidRDefault="00367C81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223 276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67C81" w:rsidRPr="00A115E3" w:rsidRDefault="00367C81" w:rsidP="004F036B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</w:tr>
    </w:tbl>
    <w:p w:rsidR="00367C81" w:rsidRPr="00A115E3" w:rsidRDefault="00367C81" w:rsidP="00367C81">
      <w:pPr>
        <w:pStyle w:val="a4"/>
        <w:spacing w:before="0"/>
        <w:ind w:left="0" w:firstLine="28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A115E3">
        <w:rPr>
          <w:rFonts w:asciiTheme="minorHAnsi" w:hAnsiTheme="minorHAnsi"/>
          <w:color w:val="000000" w:themeColor="text1"/>
          <w:sz w:val="14"/>
          <w:szCs w:val="14"/>
          <w:lang w:val="en-US"/>
        </w:rPr>
        <w:t>*Excluding small enterprises engaged in business activity.</w:t>
      </w:r>
    </w:p>
    <w:p w:rsidR="004E1446" w:rsidRPr="00A115E3" w:rsidRDefault="00E70078" w:rsidP="00965B7B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A115E3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Prices statistics</w:t>
      </w:r>
    </w:p>
    <w:p w:rsidR="00717062" w:rsidRPr="00A115E3" w:rsidRDefault="00717062" w:rsidP="004F036B">
      <w:pPr>
        <w:pStyle w:val="ac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A115E3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Price indices by sector of economy</w:t>
      </w:r>
    </w:p>
    <w:p w:rsidR="00717062" w:rsidRPr="00A115E3" w:rsidRDefault="00717062" w:rsidP="00965B7B">
      <w:pPr>
        <w:pStyle w:val="a6"/>
        <w:ind w:left="7920" w:right="-143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A115E3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in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835"/>
      </w:tblGrid>
      <w:tr w:rsidR="007C7D87" w:rsidRPr="0053653E" w:rsidTr="00965B7B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 20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to </w:t>
            </w:r>
          </w:p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September 20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</w:t>
            </w: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October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2020 to </w:t>
            </w:r>
          </w:p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October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2019</w:t>
            </w:r>
          </w:p>
        </w:tc>
      </w:tr>
      <w:tr w:rsidR="007C7D87" w:rsidRPr="00A115E3" w:rsidTr="00965B7B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info: 201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105,5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106,7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108,3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107,2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110,3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105,4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marketable services for 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99,9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103,1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97,9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93,3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91,5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105,0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105,6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105,7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102,3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111,7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113,6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112,4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114,6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116,3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104,4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106,0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99,6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101,3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100,8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98,9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99,9</w:t>
            </w:r>
          </w:p>
        </w:tc>
      </w:tr>
      <w:tr w:rsidR="007C7D87" w:rsidRPr="00A115E3" w:rsidTr="00965B7B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Freight transportation tariff 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102,6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102,9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102,0</w:t>
            </w:r>
          </w:p>
        </w:tc>
      </w:tr>
      <w:tr w:rsidR="007C7D87" w:rsidRPr="00A115E3" w:rsidTr="00965B7B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100,5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7062" w:rsidRPr="00A115E3" w:rsidRDefault="00717062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101,1</w:t>
            </w:r>
          </w:p>
        </w:tc>
      </w:tr>
    </w:tbl>
    <w:p w:rsidR="004E1446" w:rsidRPr="00A115E3" w:rsidRDefault="00D65993" w:rsidP="00965B7B">
      <w:pPr>
        <w:pStyle w:val="2"/>
        <w:keepNext w:val="0"/>
        <w:widowControl w:val="0"/>
        <w:tabs>
          <w:tab w:val="right" w:pos="10319"/>
        </w:tabs>
        <w:spacing w:before="120" w:after="120"/>
        <w:ind w:left="0" w:firstLine="0"/>
        <w:jc w:val="left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A115E3">
        <w:rPr>
          <w:rFonts w:asciiTheme="minorHAnsi" w:hAnsiTheme="minorHAnsi" w:cs="Calibri"/>
          <w:color w:val="000000" w:themeColor="text1"/>
          <w:sz w:val="20"/>
          <w:lang w:val="en-GB"/>
        </w:rPr>
        <w:t>Gross</w:t>
      </w:r>
      <w:r w:rsidRPr="00A115E3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domestic product</w:t>
      </w:r>
      <w:r w:rsidR="00F970A8" w:rsidRPr="00A115E3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by method of production</w:t>
      </w:r>
    </w:p>
    <w:p w:rsidR="00592513" w:rsidRPr="00A115E3" w:rsidRDefault="00592513" w:rsidP="005F0618">
      <w:pPr>
        <w:pStyle w:val="ac"/>
        <w:spacing w:before="0" w:after="60"/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</w:pPr>
      <w:r w:rsidRPr="00A115E3">
        <w:rPr>
          <w:rFonts w:asciiTheme="minorHAnsi" w:hAnsiTheme="minorHAnsi" w:cstheme="minorHAnsi"/>
          <w:color w:val="000000" w:themeColor="text1"/>
          <w:sz w:val="18"/>
          <w:szCs w:val="18"/>
          <w:lang w:val="en-US"/>
        </w:rPr>
        <w:t>GDP production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559"/>
        <w:gridCol w:w="1276"/>
        <w:gridCol w:w="1275"/>
        <w:gridCol w:w="1985"/>
      </w:tblGrid>
      <w:tr w:rsidR="007C7D87" w:rsidRPr="00A115E3" w:rsidTr="004F036B">
        <w:trPr>
          <w:cantSplit/>
          <w:trHeight w:val="314"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92513" w:rsidRPr="00A115E3" w:rsidRDefault="00592513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January-June 2020 year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a</w:t>
            </w: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GDP structure, %</w:t>
            </w:r>
          </w:p>
        </w:tc>
      </w:tr>
      <w:tr w:rsidR="007C7D87" w:rsidRPr="00A115E3" w:rsidTr="004F036B">
        <w:trPr>
          <w:cantSplit/>
          <w:trHeight w:val="205"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513" w:rsidRPr="00A115E3" w:rsidRDefault="00592513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115E3" w:rsidRDefault="00592513" w:rsidP="004F036B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28 399 592,7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11 077 311,2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38,8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Agriculture, forestry and fishery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803 610,8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115,8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8 732 162,1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30,5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hideMark/>
          </w:tcPr>
          <w:p w:rsidR="00592513" w:rsidRPr="00A115E3" w:rsidRDefault="00592513" w:rsidP="004F036B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shd w:val="clear" w:color="auto" w:fill="FFFF00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Mining industry and quarrying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4 360 628,2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15,3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hideMark/>
          </w:tcPr>
          <w:p w:rsidR="00592513" w:rsidRPr="00A115E3" w:rsidRDefault="00592513" w:rsidP="004F036B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3 754 421,3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13,0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hideMark/>
          </w:tcPr>
          <w:p w:rsidR="00592513" w:rsidRPr="00A115E3" w:rsidRDefault="00592513" w:rsidP="004F036B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Electrical power supply, gas, steam supply and air-conditioning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527 181,0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hideMark/>
          </w:tcPr>
          <w:p w:rsidR="00592513" w:rsidRPr="00A115E3" w:rsidRDefault="00592513" w:rsidP="004F036B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Water supply; sewer system, control over collection and distribution of waste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89 931,6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1 541 538,3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15 594 083,6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55,1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4 100 980,6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2 095 568,3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85,3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Residing and catering services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245 804,4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545 152,3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Financial and insurance activity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1 002 073,5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2 111 233,6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7,5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1 336 789,2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710 217,5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96,6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Governance and defense; obligatory social security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616 309,4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1 090 651,1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120,7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Health care and social services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665 947,3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112,8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213 859,4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835 684,6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Activities of households employing domestic workers and producing the goods and services for their own consumption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23 812,4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26 671 394,8</w:t>
            </w:r>
          </w:p>
        </w:tc>
        <w:tc>
          <w:tcPr>
            <w:tcW w:w="1276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27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985" w:type="dxa"/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iCs/>
                <w:color w:val="000000" w:themeColor="text1"/>
                <w:sz w:val="14"/>
                <w:szCs w:val="14"/>
              </w:rPr>
              <w:t>93,9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115E3" w:rsidRDefault="00592513" w:rsidP="004F036B">
            <w:pPr>
              <w:pStyle w:val="a9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1 728 197,9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115E3" w:rsidRDefault="00592513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6,1</w:t>
            </w:r>
          </w:p>
        </w:tc>
      </w:tr>
    </w:tbl>
    <w:p w:rsidR="007F28C0" w:rsidRPr="00A115E3" w:rsidRDefault="007F28C0" w:rsidP="005F0618">
      <w:pPr>
        <w:pStyle w:val="afd"/>
        <w:widowControl w:val="0"/>
        <w:spacing w:before="120"/>
        <w:ind w:firstLine="0"/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</w:pPr>
      <w:r w:rsidRPr="00A115E3"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  <w:t>Investments statistics</w:t>
      </w:r>
    </w:p>
    <w:p w:rsidR="00695AD4" w:rsidRPr="00A115E3" w:rsidRDefault="00695AD4" w:rsidP="005F0618">
      <w:pPr>
        <w:pStyle w:val="ac"/>
        <w:spacing w:before="0"/>
        <w:rPr>
          <w:rFonts w:asciiTheme="minorHAnsi" w:hAnsiTheme="minorHAnsi"/>
          <w:snapToGrid w:val="0"/>
          <w:color w:val="000000" w:themeColor="text1"/>
          <w:sz w:val="18"/>
          <w:szCs w:val="18"/>
        </w:rPr>
      </w:pPr>
      <w:r w:rsidRPr="00A115E3">
        <w:rPr>
          <w:rFonts w:asciiTheme="minorHAnsi" w:hAnsiTheme="minorHAnsi"/>
          <w:snapToGrid w:val="0"/>
          <w:color w:val="000000" w:themeColor="text1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7C7D87" w:rsidRPr="0053653E" w:rsidTr="004F036B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Info: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>January-October 2019 as % of total</w:t>
            </w:r>
          </w:p>
        </w:tc>
      </w:tr>
      <w:tr w:rsidR="007C7D87" w:rsidRPr="00A115E3" w:rsidTr="004F036B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695AD4" w:rsidRPr="00A115E3" w:rsidRDefault="00695AD4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9 410 840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A115E3" w:rsidTr="004F036B">
        <w:trPr>
          <w:cantSplit/>
          <w:trHeight w:val="50"/>
        </w:trPr>
        <w:tc>
          <w:tcPr>
            <w:tcW w:w="3969" w:type="dxa"/>
          </w:tcPr>
          <w:p w:rsidR="00695AD4" w:rsidRPr="00A115E3" w:rsidRDefault="00695AD4" w:rsidP="004F036B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2055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56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pStyle w:val="a9"/>
              <w:ind w:left="105" w:firstLine="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5 258 045</w:t>
            </w:r>
          </w:p>
        </w:tc>
        <w:tc>
          <w:tcPr>
            <w:tcW w:w="2056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1985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47,5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2 378 112</w:t>
            </w:r>
          </w:p>
        </w:tc>
        <w:tc>
          <w:tcPr>
            <w:tcW w:w="2056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1985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95AD4" w:rsidRPr="00A115E3" w:rsidRDefault="00695AD4" w:rsidP="004F036B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1 774 683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22,1</w:t>
            </w:r>
          </w:p>
        </w:tc>
      </w:tr>
    </w:tbl>
    <w:p w:rsidR="00695AD4" w:rsidRPr="00A115E3" w:rsidRDefault="00695AD4" w:rsidP="00A115E3">
      <w:pPr>
        <w:pStyle w:val="ac"/>
        <w:pageBreakBefore/>
        <w:spacing w:before="12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hAnsiTheme="minorHAnsi"/>
          <w:color w:val="000000" w:themeColor="text1"/>
          <w:sz w:val="18"/>
          <w:szCs w:val="18"/>
          <w:lang w:val="en-US"/>
        </w:rPr>
        <w:lastRenderedPageBreak/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7C7D87" w:rsidRPr="00A115E3" w:rsidTr="004F036B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A115E3" w:rsidRPr="00A115E3" w:rsidTr="00A115E3">
        <w:trPr>
          <w:cantSplit/>
          <w:trHeight w:val="240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as % of total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9 410 840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53653E" w:rsidTr="004F036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7D87" w:rsidRPr="00A115E3" w:rsidTr="004F036B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1 646 175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17,5</w:t>
            </w:r>
          </w:p>
        </w:tc>
      </w:tr>
      <w:tr w:rsidR="007C7D87" w:rsidRPr="00A115E3" w:rsidTr="004F036B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6 762 450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71,8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233 162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34 530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769 053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8,2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AD4" w:rsidRPr="00A115E3" w:rsidRDefault="00695AD4" w:rsidP="004F036B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284 682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3,0</w:t>
            </w:r>
          </w:p>
        </w:tc>
      </w:tr>
    </w:tbl>
    <w:p w:rsidR="00695AD4" w:rsidRPr="00A115E3" w:rsidRDefault="00695AD4" w:rsidP="005F0618">
      <w:pPr>
        <w:pStyle w:val="ac"/>
        <w:spacing w:before="12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hAnsiTheme="minorHAnsi"/>
          <w:snapToGrid w:val="0"/>
          <w:color w:val="000000" w:themeColor="text1"/>
          <w:sz w:val="18"/>
          <w:szCs w:val="18"/>
          <w:lang w:val="en-US"/>
        </w:rPr>
        <w:t>Fixed capital investments</w:t>
      </w:r>
      <w:r w:rsidRPr="00A115E3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7C7D87" w:rsidRPr="00A115E3" w:rsidTr="004F036B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7C7D87" w:rsidRPr="00A115E3" w:rsidTr="004F036B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5AD4" w:rsidRPr="00A115E3" w:rsidRDefault="00695AD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as %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695AD4" w:rsidRPr="00A115E3" w:rsidRDefault="00695AD4" w:rsidP="0035486A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9 410 840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95,3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7C7D87" w:rsidRPr="00A115E3" w:rsidTr="004F036B">
        <w:trPr>
          <w:cantSplit/>
          <w:trHeight w:val="271"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412 548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5 015 593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53,3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80,8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</w:tcPr>
          <w:p w:rsidR="00695AD4" w:rsidRPr="00A115E3" w:rsidRDefault="00695AD4" w:rsidP="004F036B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3 526 354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661 453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111,1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5F0618">
            <w:pPr>
              <w:ind w:left="318" w:firstLine="0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115E3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529 521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83,0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5F0618">
            <w:pPr>
              <w:ind w:left="318" w:firstLine="0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115E3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298 265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57 005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58,3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134 829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77,1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959 451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121 257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140,3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95 519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170,3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65 815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96,4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1 645 667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125,5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82 045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148,2</w:t>
            </w:r>
          </w:p>
        </w:tc>
      </w:tr>
      <w:tr w:rsidR="007C7D87" w:rsidRPr="00A115E3" w:rsidTr="004F036B">
        <w:trPr>
          <w:cantSplit/>
          <w:trHeight w:val="199"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94 326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116,7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56 057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161,9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201 827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120,8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201 316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217,2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</w:tcPr>
          <w:p w:rsidR="00695AD4" w:rsidRPr="00A115E3" w:rsidRDefault="00695AD4" w:rsidP="004F036B">
            <w:pPr>
              <w:pStyle w:val="afd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240 053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2032" w:type="dxa"/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198,1</w:t>
            </w:r>
          </w:p>
        </w:tc>
      </w:tr>
      <w:tr w:rsidR="007C7D87" w:rsidRPr="00A115E3" w:rsidTr="004F036B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95AD4" w:rsidRPr="00A115E3" w:rsidRDefault="00695AD4" w:rsidP="004F036B">
            <w:pPr>
              <w:pStyle w:val="afd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27 532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95AD4" w:rsidRPr="00A115E3" w:rsidRDefault="00695AD4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251,8</w:t>
            </w:r>
          </w:p>
        </w:tc>
      </w:tr>
    </w:tbl>
    <w:p w:rsidR="007F28C0" w:rsidRPr="00A115E3" w:rsidRDefault="00A35DEE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A115E3">
        <w:rPr>
          <w:rFonts w:asciiTheme="minorHAnsi" w:hAnsiTheme="minorHAnsi" w:cs="Calibri"/>
          <w:color w:val="000000" w:themeColor="text1"/>
          <w:sz w:val="20"/>
          <w:lang w:val="en-US"/>
        </w:rPr>
        <w:t xml:space="preserve">Enterprises </w:t>
      </w:r>
      <w:r w:rsidR="00AB0D09" w:rsidRPr="00A115E3">
        <w:rPr>
          <w:rFonts w:asciiTheme="minorHAnsi" w:hAnsiTheme="minorHAnsi" w:cs="Calibri"/>
          <w:color w:val="000000" w:themeColor="text1"/>
          <w:sz w:val="20"/>
          <w:lang w:val="en-US"/>
        </w:rPr>
        <w:t>statistics</w:t>
      </w:r>
    </w:p>
    <w:p w:rsidR="00F2113D" w:rsidRPr="00A115E3" w:rsidRDefault="00F2113D" w:rsidP="005F0618">
      <w:pPr>
        <w:pStyle w:val="ac"/>
        <w:widowControl w:val="0"/>
        <w:spacing w:before="120"/>
        <w:rPr>
          <w:rFonts w:asciiTheme="minorHAnsi" w:hAnsiTheme="minorHAnsi"/>
          <w:bCs/>
          <w:color w:val="000000" w:themeColor="text1"/>
          <w:sz w:val="18"/>
          <w:szCs w:val="18"/>
          <w:lang w:val="kk-KZ"/>
        </w:rPr>
      </w:pPr>
      <w:r w:rsidRPr="00A115E3">
        <w:rPr>
          <w:rFonts w:asciiTheme="minorHAnsi" w:hAnsiTheme="minorHAnsi"/>
          <w:color w:val="000000" w:themeColor="text1"/>
          <w:sz w:val="18"/>
          <w:szCs w:val="18"/>
          <w:lang w:val="en-US"/>
        </w:rPr>
        <w:t>Registered juridical persons by economic activities and activity</w:t>
      </w:r>
    </w:p>
    <w:p w:rsidR="00F2113D" w:rsidRPr="00A115E3" w:rsidRDefault="00F2113D" w:rsidP="00F2113D">
      <w:pPr>
        <w:pStyle w:val="a6"/>
        <w:spacing w:after="60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A115E3">
        <w:rPr>
          <w:rFonts w:asciiTheme="minorHAnsi" w:hAnsiTheme="minorHAnsi"/>
          <w:color w:val="000000" w:themeColor="text1"/>
          <w:sz w:val="14"/>
          <w:szCs w:val="14"/>
          <w:lang w:val="en-US"/>
        </w:rPr>
        <w:t>as of 01.</w:t>
      </w:r>
      <w:r w:rsidRPr="00A115E3">
        <w:rPr>
          <w:rFonts w:asciiTheme="minorHAnsi" w:hAnsiTheme="minorHAnsi"/>
          <w:color w:val="000000" w:themeColor="text1"/>
          <w:sz w:val="14"/>
          <w:szCs w:val="14"/>
          <w:lang w:val="kk-KZ"/>
        </w:rPr>
        <w:t>11</w:t>
      </w:r>
      <w:r w:rsidRPr="00A115E3">
        <w:rPr>
          <w:rFonts w:asciiTheme="minorHAnsi" w:hAnsiTheme="minorHAnsi"/>
          <w:color w:val="000000" w:themeColor="text1"/>
          <w:sz w:val="14"/>
          <w:szCs w:val="14"/>
          <w:lang w:val="en-US"/>
        </w:rPr>
        <w:t>.20</w:t>
      </w:r>
      <w:r w:rsidRPr="00A115E3">
        <w:rPr>
          <w:rFonts w:asciiTheme="minorHAnsi" w:hAnsiTheme="minorHAnsi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851"/>
        <w:gridCol w:w="1134"/>
        <w:gridCol w:w="1134"/>
        <w:gridCol w:w="992"/>
        <w:gridCol w:w="992"/>
        <w:gridCol w:w="993"/>
      </w:tblGrid>
      <w:tr w:rsidR="00A115E3" w:rsidRPr="00A115E3" w:rsidTr="00A115E3">
        <w:trPr>
          <w:trHeight w:val="25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A115E3">
            <w:pPr>
              <w:pStyle w:val="af0"/>
              <w:ind w:hanging="108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A115E3" w:rsidRPr="00A115E3" w:rsidTr="00A115E3">
        <w:trPr>
          <w:trHeight w:val="111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A115E3">
            <w:pPr>
              <w:pStyle w:val="af0"/>
              <w:ind w:hanging="108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A115E3" w:rsidRPr="00A115E3" w:rsidTr="00A115E3">
        <w:trPr>
          <w:trHeight w:val="484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A115E3">
            <w:pPr>
              <w:pStyle w:val="af0"/>
              <w:ind w:hanging="108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A115E3" w:rsidRPr="00A115E3" w:rsidTr="00A115E3">
        <w:trPr>
          <w:trHeight w:val="208"/>
        </w:trPr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461 058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324 678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49 504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170 559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104 615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6 262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18 754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14 223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2 058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7 043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5 122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191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4 421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3 326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1 260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1 433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66</w:t>
            </w:r>
          </w:p>
        </w:tc>
      </w:tr>
      <w:tr w:rsidR="00A115E3" w:rsidRPr="00A115E3" w:rsidTr="00A115E3">
        <w:trPr>
          <w:trHeight w:val="63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24 103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16 587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1 895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8 634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6 058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382</w:t>
            </w:r>
          </w:p>
        </w:tc>
      </w:tr>
      <w:tr w:rsidR="00A115E3" w:rsidRPr="00A115E3" w:rsidTr="00A115E3">
        <w:trPr>
          <w:trHeight w:val="14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1 674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1 243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652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386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2 725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1 921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1 065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643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61 912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41 050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5 140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16 053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19 857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1 538</w:t>
            </w:r>
          </w:p>
        </w:tc>
      </w:tr>
      <w:tr w:rsidR="00A115E3" w:rsidRPr="00A115E3" w:rsidTr="00A115E3">
        <w:trPr>
          <w:trHeight w:val="10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134 910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87 641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16 621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39 858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31 162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2 172</w:t>
            </w:r>
          </w:p>
        </w:tc>
      </w:tr>
      <w:tr w:rsidR="00A115E3" w:rsidRPr="00A115E3" w:rsidTr="00A115E3">
        <w:trPr>
          <w:trHeight w:val="96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17 931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12 589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1 937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6 633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4 019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250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8 025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6 160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1 506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3 019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1 635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12 455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8 957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1 658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4 768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2 531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96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9 045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5 510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878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3 072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1 560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111</w:t>
            </w:r>
          </w:p>
        </w:tc>
      </w:tr>
      <w:tr w:rsidR="00A115E3" w:rsidRPr="00A115E3" w:rsidTr="00A115E3">
        <w:trPr>
          <w:trHeight w:val="202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18 676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14 179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1 104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9 847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3 228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31 374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22 023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2 597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12 569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6 857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316</w:t>
            </w:r>
          </w:p>
        </w:tc>
      </w:tr>
      <w:tr w:rsidR="00A115E3" w:rsidRPr="00A115E3" w:rsidTr="00A115E3">
        <w:trPr>
          <w:trHeight w:val="7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20 103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15 014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1 942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8 785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4 287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180</w:t>
            </w:r>
          </w:p>
        </w:tc>
      </w:tr>
      <w:tr w:rsidR="00A115E3" w:rsidRPr="00A115E3" w:rsidTr="00A115E3">
        <w:trPr>
          <w:trHeight w:val="68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9 546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9 224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9 032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</w:t>
            </w:r>
          </w:p>
        </w:tc>
      </w:tr>
      <w:tr w:rsidR="00A115E3" w:rsidRPr="00A115E3" w:rsidTr="00A115E3">
        <w:trPr>
          <w:trHeight w:val="135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25 274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22 537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1 077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18 372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3 088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169</w:t>
            </w:r>
          </w:p>
        </w:tc>
      </w:tr>
      <w:tr w:rsidR="00A115E3" w:rsidRPr="00A115E3" w:rsidTr="00A115E3">
        <w:trPr>
          <w:trHeight w:val="240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8 057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6 609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650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4 420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1 539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</w:t>
            </w:r>
          </w:p>
        </w:tc>
      </w:tr>
      <w:tr w:rsidR="00A115E3" w:rsidRPr="00A115E3" w:rsidTr="00A115E3">
        <w:trPr>
          <w:trHeight w:val="201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6 729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4 864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2 880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1 271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50</w:t>
            </w:r>
          </w:p>
        </w:tc>
      </w:tr>
      <w:tr w:rsidR="00A115E3" w:rsidRPr="00A115E3" w:rsidTr="00A115E3">
        <w:trPr>
          <w:trHeight w:val="149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45 343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31 020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8 609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12 596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9 815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286</w:t>
            </w:r>
          </w:p>
        </w:tc>
      </w:tr>
      <w:tr w:rsidR="00A115E3" w:rsidRPr="00A115E3" w:rsidTr="00A115E3">
        <w:trPr>
          <w:trHeight w:val="149"/>
        </w:trPr>
        <w:tc>
          <w:tcPr>
            <w:tcW w:w="3969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851" w:type="dxa"/>
            <w:vAlign w:val="bottom"/>
          </w:tcPr>
          <w:p w:rsidR="00F2113D" w:rsidRPr="00A115E3" w:rsidRDefault="00F2113D" w:rsidP="00A115E3">
            <w:pPr>
              <w:ind w:left="-510"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A115E3" w:rsidRPr="00A115E3" w:rsidTr="00A115E3">
        <w:trPr>
          <w:trHeight w:val="68"/>
        </w:trPr>
        <w:tc>
          <w:tcPr>
            <w:tcW w:w="3969" w:type="dxa"/>
            <w:tcBorders>
              <w:bottom w:val="single" w:sz="4" w:space="0" w:color="auto"/>
            </w:tcBorders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2113D" w:rsidRPr="00A115E3" w:rsidRDefault="00F2113D" w:rsidP="00A115E3">
            <w:pPr>
              <w:ind w:hanging="108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</w:t>
            </w:r>
          </w:p>
        </w:tc>
      </w:tr>
    </w:tbl>
    <w:p w:rsidR="00F2113D" w:rsidRPr="00A115E3" w:rsidRDefault="00F2113D" w:rsidP="005F0618">
      <w:pPr>
        <w:pStyle w:val="ac"/>
        <w:widowControl w:val="0"/>
        <w:spacing w:before="240"/>
        <w:rPr>
          <w:rFonts w:asciiTheme="minorHAnsi" w:hAnsiTheme="minorHAnsi"/>
          <w:bCs/>
          <w:color w:val="000000" w:themeColor="text1"/>
          <w:sz w:val="18"/>
          <w:szCs w:val="18"/>
          <w:lang w:val="kk-KZ"/>
        </w:rPr>
      </w:pPr>
      <w:r w:rsidRPr="00A115E3">
        <w:rPr>
          <w:rFonts w:asciiTheme="minorHAnsi" w:hAnsiTheme="minorHAnsi"/>
          <w:color w:val="000000" w:themeColor="text1"/>
          <w:sz w:val="18"/>
          <w:szCs w:val="18"/>
          <w:lang w:val="en-US"/>
        </w:rPr>
        <w:lastRenderedPageBreak/>
        <w:t xml:space="preserve">Registered juridical persons by economic activities and </w:t>
      </w:r>
      <w:r w:rsidRPr="00A115E3">
        <w:rPr>
          <w:rFonts w:asciiTheme="minorHAnsi" w:hAnsiTheme="minorHAnsi"/>
          <w:bCs/>
          <w:color w:val="000000" w:themeColor="text1"/>
          <w:sz w:val="18"/>
          <w:szCs w:val="18"/>
          <w:lang w:val="en-US"/>
        </w:rPr>
        <w:t>ownership’s forms</w:t>
      </w:r>
    </w:p>
    <w:p w:rsidR="00F2113D" w:rsidRPr="00A115E3" w:rsidRDefault="00F2113D" w:rsidP="00F2113D">
      <w:pPr>
        <w:pStyle w:val="a6"/>
        <w:spacing w:after="60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A115E3">
        <w:rPr>
          <w:rFonts w:asciiTheme="minorHAnsi" w:hAnsiTheme="minorHAnsi"/>
          <w:color w:val="000000" w:themeColor="text1"/>
          <w:sz w:val="14"/>
          <w:szCs w:val="14"/>
          <w:lang w:val="en-US"/>
        </w:rPr>
        <w:t>as of 01.</w:t>
      </w:r>
      <w:r w:rsidRPr="00A115E3">
        <w:rPr>
          <w:rFonts w:asciiTheme="minorHAnsi" w:hAnsiTheme="minorHAnsi"/>
          <w:color w:val="000000" w:themeColor="text1"/>
          <w:sz w:val="14"/>
          <w:szCs w:val="14"/>
          <w:lang w:val="kk-KZ"/>
        </w:rPr>
        <w:t>11</w:t>
      </w:r>
      <w:r w:rsidRPr="00A115E3">
        <w:rPr>
          <w:rFonts w:asciiTheme="minorHAnsi" w:hAnsiTheme="minorHAnsi"/>
          <w:color w:val="000000" w:themeColor="text1"/>
          <w:sz w:val="14"/>
          <w:szCs w:val="14"/>
          <w:lang w:val="en-US"/>
        </w:rPr>
        <w:t>.20</w:t>
      </w:r>
      <w:r w:rsidRPr="00A115E3">
        <w:rPr>
          <w:rFonts w:asciiTheme="minorHAnsi" w:hAnsiTheme="minorHAnsi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7C7D87" w:rsidRPr="0053653E" w:rsidTr="004F036B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which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by </w:t>
            </w:r>
            <w:r w:rsidRPr="00A115E3"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  <w:t>ownership’s forms</w:t>
            </w:r>
          </w:p>
        </w:tc>
      </w:tr>
      <w:tr w:rsidR="007C7D87" w:rsidRPr="00A115E3" w:rsidTr="004F036B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7C7D87" w:rsidRPr="0053653E" w:rsidTr="004F036B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113D" w:rsidRPr="00A115E3" w:rsidRDefault="00F2113D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7D87" w:rsidRPr="00A115E3" w:rsidTr="004F036B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461 058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25 434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407 285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11 186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28 339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18 754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18 404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283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4 421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3 999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422</w:t>
            </w:r>
          </w:p>
        </w:tc>
      </w:tr>
      <w:tr w:rsidR="007C7D87" w:rsidRPr="00A115E3" w:rsidTr="004F036B">
        <w:trPr>
          <w:trHeight w:val="63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24 103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22 458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1 625</w:t>
            </w:r>
          </w:p>
        </w:tc>
      </w:tr>
      <w:tr w:rsidR="007C7D87" w:rsidRPr="00A115E3" w:rsidTr="004F036B">
        <w:trPr>
          <w:trHeight w:val="14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1 674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1 479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2 725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2 394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61 912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58 745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1 113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3 130</w:t>
            </w:r>
          </w:p>
        </w:tc>
      </w:tr>
      <w:tr w:rsidR="007C7D87" w:rsidRPr="00A115E3" w:rsidTr="004F036B">
        <w:trPr>
          <w:trHeight w:val="10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134 910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121 640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3 579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13 234</w:t>
            </w:r>
          </w:p>
        </w:tc>
      </w:tr>
      <w:tr w:rsidR="007C7D87" w:rsidRPr="00A115E3" w:rsidTr="004F036B">
        <w:trPr>
          <w:trHeight w:val="96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17 931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16 784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441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1 109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8 025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7 269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738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12 455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11 683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692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9 045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8 640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396</w:t>
            </w:r>
          </w:p>
        </w:tc>
      </w:tr>
      <w:tr w:rsidR="007C7D87" w:rsidRPr="00A115E3" w:rsidTr="004F036B">
        <w:trPr>
          <w:trHeight w:val="202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18 676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17 918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388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708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31 374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29 121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967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1 717</w:t>
            </w:r>
          </w:p>
        </w:tc>
      </w:tr>
      <w:tr w:rsidR="007C7D87" w:rsidRPr="00A115E3" w:rsidTr="004F036B">
        <w:trPr>
          <w:trHeight w:val="7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20 103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19 241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773</w:t>
            </w:r>
          </w:p>
        </w:tc>
      </w:tr>
      <w:tr w:rsidR="007C7D87" w:rsidRPr="00A115E3" w:rsidTr="004F036B">
        <w:trPr>
          <w:trHeight w:val="68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9 546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9 425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</w:tr>
      <w:tr w:rsidR="007C7D87" w:rsidRPr="00A115E3" w:rsidTr="004F036B">
        <w:trPr>
          <w:trHeight w:val="135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25 274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11 983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12 870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421</w:t>
            </w:r>
          </w:p>
        </w:tc>
      </w:tr>
      <w:tr w:rsidR="007C7D87" w:rsidRPr="00A115E3" w:rsidTr="004F036B">
        <w:trPr>
          <w:trHeight w:val="240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8 057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1 273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6 534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250</w:t>
            </w:r>
          </w:p>
        </w:tc>
      </w:tr>
      <w:tr w:rsidR="007C7D87" w:rsidRPr="00A115E3" w:rsidTr="004F036B">
        <w:trPr>
          <w:trHeight w:val="201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6 729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1 425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5 060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244</w:t>
            </w:r>
          </w:p>
        </w:tc>
      </w:tr>
      <w:tr w:rsidR="007C7D87" w:rsidRPr="00A115E3" w:rsidTr="004F036B">
        <w:trPr>
          <w:trHeight w:val="149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45 343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42 926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842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F2113D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2 388</w:t>
            </w:r>
          </w:p>
        </w:tc>
      </w:tr>
      <w:tr w:rsidR="007C7D87" w:rsidRPr="00A115E3" w:rsidTr="004F036B">
        <w:trPr>
          <w:trHeight w:val="149"/>
        </w:trPr>
        <w:tc>
          <w:tcPr>
            <w:tcW w:w="3686" w:type="dxa"/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7C7D87" w:rsidRPr="00A115E3" w:rsidTr="004F036B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F2113D" w:rsidRPr="00A115E3" w:rsidRDefault="00F2113D" w:rsidP="004F036B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2113D" w:rsidRPr="00A115E3" w:rsidRDefault="00F2113D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265F39" w:rsidRPr="00A115E3" w:rsidRDefault="007F28C0" w:rsidP="00965B7B">
      <w:pPr>
        <w:pStyle w:val="ac"/>
        <w:widowControl w:val="0"/>
        <w:spacing w:before="120" w:after="120"/>
        <w:jc w:val="left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A115E3">
        <w:rPr>
          <w:rFonts w:asciiTheme="minorHAnsi" w:hAnsiTheme="minorHAnsi" w:cs="Calibri"/>
          <w:color w:val="000000" w:themeColor="text1"/>
          <w:sz w:val="20"/>
          <w:lang w:val="en-US"/>
        </w:rPr>
        <w:t>Domestic trade statistics</w:t>
      </w:r>
    </w:p>
    <w:p w:rsidR="00EE7B4F" w:rsidRPr="00A115E3" w:rsidRDefault="00EE7B4F" w:rsidP="00965B7B">
      <w:pPr>
        <w:pStyle w:val="ac"/>
        <w:spacing w:before="120" w:after="12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Volume of sales of goods (services</w:t>
      </w:r>
      <w:r w:rsidR="00A00C35" w:rsidRPr="00A115E3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)</w:t>
      </w:r>
    </w:p>
    <w:tbl>
      <w:tblPr>
        <w:tblW w:w="497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9"/>
        <w:gridCol w:w="1307"/>
        <w:gridCol w:w="1294"/>
        <w:gridCol w:w="1393"/>
        <w:gridCol w:w="1393"/>
      </w:tblGrid>
      <w:tr w:rsidR="00A115E3" w:rsidRPr="0053653E" w:rsidTr="00A115E3">
        <w:trPr>
          <w:cantSplit/>
        </w:trPr>
        <w:tc>
          <w:tcPr>
            <w:tcW w:w="232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FA" w:rsidRPr="00A115E3" w:rsidRDefault="00725EFA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FA" w:rsidRPr="00A115E3" w:rsidRDefault="00725EFA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illion 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5EFA" w:rsidRPr="00A115E3" w:rsidRDefault="00725EFA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A115E3" w:rsidRPr="00A115E3" w:rsidTr="00A115E3">
        <w:trPr>
          <w:cantSplit/>
          <w:trHeight w:val="298"/>
        </w:trPr>
        <w:tc>
          <w:tcPr>
            <w:tcW w:w="232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FA" w:rsidRPr="00A115E3" w:rsidRDefault="00725EFA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FA" w:rsidRPr="00A115E3" w:rsidRDefault="00725EFA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January-О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tober 2020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FA" w:rsidRPr="00A115E3" w:rsidRDefault="00725EFA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О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tober 2020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FA" w:rsidRPr="00A115E3" w:rsidRDefault="00725EFA" w:rsidP="007D4B51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О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tober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20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5EFA" w:rsidRPr="00A115E3" w:rsidRDefault="00725EFA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О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tober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20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A115E3" w:rsidRPr="00A115E3" w:rsidTr="00A115E3">
        <w:trPr>
          <w:cantSplit/>
          <w:trHeight w:val="298"/>
        </w:trPr>
        <w:tc>
          <w:tcPr>
            <w:tcW w:w="2324" w:type="pct"/>
            <w:tcBorders>
              <w:top w:val="single" w:sz="4" w:space="0" w:color="auto"/>
            </w:tcBorders>
            <w:vAlign w:val="bottom"/>
          </w:tcPr>
          <w:p w:rsidR="00725EFA" w:rsidRPr="00A115E3" w:rsidRDefault="00725EF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Wholesale and retail trade; repair of 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cars </w:t>
            </w: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28 011 719,8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3 309 262,7  </w:t>
            </w: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:rsidR="00725EFA" w:rsidRPr="00A115E3" w:rsidRDefault="00725EF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90,6 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:rsidR="00725EFA" w:rsidRPr="00A115E3" w:rsidRDefault="00725EF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93,4</w:t>
            </w:r>
          </w:p>
        </w:tc>
      </w:tr>
      <w:tr w:rsidR="00A115E3" w:rsidRPr="00A115E3" w:rsidTr="00A115E3">
        <w:trPr>
          <w:cantSplit/>
          <w:trHeight w:val="234"/>
        </w:trPr>
        <w:tc>
          <w:tcPr>
            <w:tcW w:w="2324" w:type="pct"/>
          </w:tcPr>
          <w:p w:rsidR="00725EFA" w:rsidRPr="00A115E3" w:rsidRDefault="00725EFA" w:rsidP="004F036B">
            <w:pPr>
              <w:pStyle w:val="a7"/>
              <w:ind w:firstLine="105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them</w:t>
            </w:r>
          </w:p>
        </w:tc>
        <w:tc>
          <w:tcPr>
            <w:tcW w:w="649" w:type="pct"/>
            <w:vAlign w:val="center"/>
          </w:tcPr>
          <w:p w:rsidR="00725EFA" w:rsidRPr="00A115E3" w:rsidRDefault="00725EF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43" w:type="pct"/>
            <w:vAlign w:val="center"/>
          </w:tcPr>
          <w:p w:rsidR="00725EFA" w:rsidRPr="00A115E3" w:rsidRDefault="00725EF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92" w:type="pct"/>
            <w:vAlign w:val="center"/>
          </w:tcPr>
          <w:p w:rsidR="00725EFA" w:rsidRPr="00A115E3" w:rsidRDefault="00725EF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93" w:type="pct"/>
            <w:vAlign w:val="center"/>
          </w:tcPr>
          <w:p w:rsidR="00725EFA" w:rsidRPr="00A115E3" w:rsidRDefault="00725EF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A115E3" w:rsidRPr="00A115E3" w:rsidTr="00A115E3">
        <w:trPr>
          <w:cantSplit/>
        </w:trPr>
        <w:tc>
          <w:tcPr>
            <w:tcW w:w="2324" w:type="pct"/>
            <w:vAlign w:val="bottom"/>
          </w:tcPr>
          <w:p w:rsidR="00725EFA" w:rsidRPr="00A115E3" w:rsidRDefault="00725EFA" w:rsidP="004F036B">
            <w:pPr>
              <w:pStyle w:val="a9"/>
              <w:ind w:firstLine="105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Retail trade</w:t>
            </w:r>
          </w:p>
        </w:tc>
        <w:tc>
          <w:tcPr>
            <w:tcW w:w="649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9 067 664,6</w:t>
            </w:r>
          </w:p>
        </w:tc>
        <w:tc>
          <w:tcPr>
            <w:tcW w:w="643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1 052 901,9</w:t>
            </w:r>
          </w:p>
        </w:tc>
        <w:tc>
          <w:tcPr>
            <w:tcW w:w="692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94,3</w:t>
            </w:r>
          </w:p>
        </w:tc>
        <w:tc>
          <w:tcPr>
            <w:tcW w:w="693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104,5</w:t>
            </w:r>
          </w:p>
        </w:tc>
      </w:tr>
      <w:tr w:rsidR="00A115E3" w:rsidRPr="0053653E" w:rsidTr="00A115E3">
        <w:trPr>
          <w:cantSplit/>
        </w:trPr>
        <w:tc>
          <w:tcPr>
            <w:tcW w:w="2324" w:type="pct"/>
            <w:vAlign w:val="bottom"/>
          </w:tcPr>
          <w:p w:rsidR="00725EFA" w:rsidRPr="00A115E3" w:rsidRDefault="00725EFA" w:rsidP="004F036B">
            <w:pPr>
              <w:pStyle w:val="a9"/>
              <w:ind w:firstLine="105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49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43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92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93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A115E3" w:rsidRPr="00A115E3" w:rsidTr="00A115E3">
        <w:trPr>
          <w:cantSplit/>
        </w:trPr>
        <w:tc>
          <w:tcPr>
            <w:tcW w:w="2324" w:type="pct"/>
          </w:tcPr>
          <w:p w:rsidR="00725EFA" w:rsidRPr="00A115E3" w:rsidRDefault="00725EFA" w:rsidP="004F036B">
            <w:pPr>
              <w:pStyle w:val="a9"/>
              <w:ind w:firstLine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49" w:type="pct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5 507 711,2</w:t>
            </w:r>
          </w:p>
        </w:tc>
        <w:tc>
          <w:tcPr>
            <w:tcW w:w="643" w:type="pct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652 922,9</w:t>
            </w:r>
          </w:p>
        </w:tc>
        <w:tc>
          <w:tcPr>
            <w:tcW w:w="692" w:type="pct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98,7</w:t>
            </w:r>
          </w:p>
        </w:tc>
        <w:tc>
          <w:tcPr>
            <w:tcW w:w="693" w:type="pct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</w:tr>
      <w:tr w:rsidR="00A115E3" w:rsidRPr="00A115E3" w:rsidTr="00A115E3">
        <w:trPr>
          <w:cantSplit/>
        </w:trPr>
        <w:tc>
          <w:tcPr>
            <w:tcW w:w="2324" w:type="pct"/>
            <w:vAlign w:val="bottom"/>
          </w:tcPr>
          <w:p w:rsidR="00725EFA" w:rsidRPr="00A115E3" w:rsidRDefault="00725EFA" w:rsidP="004F036B">
            <w:pPr>
              <w:pStyle w:val="a9"/>
              <w:ind w:firstLine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49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3 559 953,4</w:t>
            </w:r>
          </w:p>
        </w:tc>
        <w:tc>
          <w:tcPr>
            <w:tcW w:w="643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399 979,0</w:t>
            </w:r>
          </w:p>
        </w:tc>
        <w:tc>
          <w:tcPr>
            <w:tcW w:w="692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693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110,2</w:t>
            </w:r>
          </w:p>
        </w:tc>
      </w:tr>
      <w:tr w:rsidR="00A115E3" w:rsidRPr="00A115E3" w:rsidTr="00A115E3">
        <w:trPr>
          <w:cantSplit/>
        </w:trPr>
        <w:tc>
          <w:tcPr>
            <w:tcW w:w="2324" w:type="pct"/>
            <w:vAlign w:val="bottom"/>
          </w:tcPr>
          <w:p w:rsidR="00725EFA" w:rsidRPr="00A115E3" w:rsidRDefault="00725EFA" w:rsidP="004F036B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%</w:t>
            </w:r>
          </w:p>
        </w:tc>
        <w:tc>
          <w:tcPr>
            <w:tcW w:w="649" w:type="pct"/>
            <w:vAlign w:val="bottom"/>
          </w:tcPr>
          <w:p w:rsidR="00725EFA" w:rsidRPr="00A115E3" w:rsidRDefault="00725EFA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39,3</w:t>
            </w:r>
          </w:p>
        </w:tc>
        <w:tc>
          <w:tcPr>
            <w:tcW w:w="643" w:type="pct"/>
            <w:vAlign w:val="bottom"/>
          </w:tcPr>
          <w:p w:rsidR="00725EFA" w:rsidRPr="00A115E3" w:rsidRDefault="00725EFA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38,0</w:t>
            </w:r>
          </w:p>
        </w:tc>
        <w:tc>
          <w:tcPr>
            <w:tcW w:w="692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93" w:type="pct"/>
            <w:vAlign w:val="bottom"/>
          </w:tcPr>
          <w:p w:rsidR="00725EFA" w:rsidRPr="00A115E3" w:rsidRDefault="00725EFA" w:rsidP="004F036B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A115E3" w:rsidRPr="00A115E3" w:rsidTr="00A115E3">
        <w:trPr>
          <w:cantSplit/>
        </w:trPr>
        <w:tc>
          <w:tcPr>
            <w:tcW w:w="2324" w:type="pct"/>
            <w:tcBorders>
              <w:bottom w:val="single" w:sz="4" w:space="0" w:color="auto"/>
            </w:tcBorders>
            <w:vAlign w:val="bottom"/>
          </w:tcPr>
          <w:p w:rsidR="00725EFA" w:rsidRPr="00A115E3" w:rsidRDefault="00725EFA" w:rsidP="004F036B">
            <w:pPr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:rsidR="00725EFA" w:rsidRPr="00A115E3" w:rsidRDefault="00725EFA" w:rsidP="006D1831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18 644 810,9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725EFA" w:rsidRPr="00A115E3" w:rsidRDefault="00725EFA" w:rsidP="006D1831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2 247 912,7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:rsidR="00725EFA" w:rsidRPr="00A115E3" w:rsidRDefault="00725EFA" w:rsidP="006D1831">
            <w:pPr>
              <w:pStyle w:val="af0"/>
              <w:ind w:left="-283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:rsidR="00725EFA" w:rsidRPr="00A115E3" w:rsidRDefault="00725EFA" w:rsidP="006D1831">
            <w:pPr>
              <w:pStyle w:val="af0"/>
              <w:ind w:left="-283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89,2</w:t>
            </w:r>
          </w:p>
        </w:tc>
      </w:tr>
    </w:tbl>
    <w:p w:rsidR="007F28C0" w:rsidRPr="00A115E3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A115E3">
        <w:rPr>
          <w:rFonts w:asciiTheme="minorHAnsi" w:hAnsiTheme="minorHAnsi" w:cs="Calibri"/>
          <w:color w:val="000000" w:themeColor="text1"/>
          <w:sz w:val="20"/>
          <w:lang w:val="en-GB"/>
        </w:rPr>
        <w:t>Foreign and mutual</w:t>
      </w:r>
      <w:r w:rsidRPr="00A115E3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trade statistics</w:t>
      </w:r>
    </w:p>
    <w:p w:rsidR="009E37ED" w:rsidRPr="00A115E3" w:rsidRDefault="009E37ED" w:rsidP="00965B7B">
      <w:pPr>
        <w:pStyle w:val="ac"/>
        <w:spacing w:before="120" w:after="12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A115E3">
        <w:rPr>
          <w:rFonts w:asciiTheme="minorHAnsi" w:hAnsiTheme="minorHAnsi"/>
          <w:color w:val="000000" w:themeColor="text1"/>
          <w:sz w:val="18"/>
          <w:szCs w:val="18"/>
          <w:lang w:val="en-GB"/>
        </w:rPr>
        <w:t>External trade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16"/>
        <w:gridCol w:w="2516"/>
        <w:gridCol w:w="2516"/>
        <w:gridCol w:w="2517"/>
      </w:tblGrid>
      <w:tr w:rsidR="00A115E3" w:rsidRPr="0053653E" w:rsidTr="00A115E3">
        <w:trPr>
          <w:cantSplit/>
        </w:trPr>
        <w:tc>
          <w:tcPr>
            <w:tcW w:w="2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January-September 2020,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% to January-September 20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Info: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 xml:space="preserve">January-September 2019 </w:t>
            </w:r>
          </w:p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 January-September 2018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  <w:tcBorders>
              <w:top w:val="single" w:sz="4" w:space="0" w:color="auto"/>
            </w:tcBorders>
          </w:tcPr>
          <w:p w:rsidR="009E37ED" w:rsidRPr="00A115E3" w:rsidRDefault="009E37ED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62 825,9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87,1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</w:tcPr>
          <w:p w:rsidR="009E37ED" w:rsidRPr="00A115E3" w:rsidRDefault="009E37ED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35 328,5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82,0</w:t>
            </w:r>
          </w:p>
        </w:tc>
        <w:tc>
          <w:tcPr>
            <w:tcW w:w="2517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96,5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</w:tcPr>
          <w:p w:rsidR="009E37ED" w:rsidRPr="00A115E3" w:rsidRDefault="009E37ED" w:rsidP="004F036B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CIS countries</w:t>
            </w:r>
          </w:p>
          <w:p w:rsidR="009E37ED" w:rsidRPr="00A115E3" w:rsidRDefault="009E37ED" w:rsidP="004F036B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516" w:type="dxa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6 228,6</w:t>
            </w:r>
          </w:p>
        </w:tc>
        <w:tc>
          <w:tcPr>
            <w:tcW w:w="2516" w:type="dxa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85,1</w:t>
            </w:r>
          </w:p>
        </w:tc>
        <w:tc>
          <w:tcPr>
            <w:tcW w:w="2517" w:type="dxa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104,9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</w:tcPr>
          <w:p w:rsidR="009E37ED" w:rsidRPr="00A115E3" w:rsidRDefault="009E37ED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EAEU co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untries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3 819,5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83,5</w:t>
            </w:r>
          </w:p>
        </w:tc>
        <w:tc>
          <w:tcPr>
            <w:tcW w:w="2517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</w:tcPr>
          <w:p w:rsidR="009E37ED" w:rsidRPr="00A115E3" w:rsidRDefault="009E37ED" w:rsidP="004F036B">
            <w:pPr>
              <w:pStyle w:val="a9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29 099,9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81,3</w:t>
            </w:r>
          </w:p>
        </w:tc>
        <w:tc>
          <w:tcPr>
            <w:tcW w:w="2517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94,9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</w:tcPr>
          <w:p w:rsidR="009E37ED" w:rsidRPr="00A115E3" w:rsidRDefault="009E37ED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Import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27 497,4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94,9</w:t>
            </w:r>
          </w:p>
        </w:tc>
        <w:tc>
          <w:tcPr>
            <w:tcW w:w="2517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117,8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</w:tcPr>
          <w:p w:rsidR="009E37ED" w:rsidRPr="00A115E3" w:rsidRDefault="009E37ED" w:rsidP="004F036B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CIS countries</w:t>
            </w:r>
          </w:p>
          <w:p w:rsidR="009E37ED" w:rsidRPr="00A115E3" w:rsidRDefault="009E37ED" w:rsidP="004F036B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516" w:type="dxa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10 850,0</w:t>
            </w:r>
          </w:p>
        </w:tc>
        <w:tc>
          <w:tcPr>
            <w:tcW w:w="2516" w:type="dxa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88,4</w:t>
            </w:r>
          </w:p>
        </w:tc>
        <w:tc>
          <w:tcPr>
            <w:tcW w:w="2517" w:type="dxa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104,4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</w:tcPr>
          <w:p w:rsidR="009E37ED" w:rsidRPr="00A115E3" w:rsidRDefault="009E37ED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the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EAEU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countries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9 887,1</w:t>
            </w:r>
          </w:p>
        </w:tc>
        <w:tc>
          <w:tcPr>
            <w:tcW w:w="2516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90,4</w:t>
            </w:r>
          </w:p>
        </w:tc>
        <w:tc>
          <w:tcPr>
            <w:tcW w:w="2517" w:type="dxa"/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105,5</w:t>
            </w:r>
          </w:p>
        </w:tc>
      </w:tr>
      <w:tr w:rsidR="00A115E3" w:rsidRPr="00A115E3" w:rsidTr="00A115E3">
        <w:trPr>
          <w:cantSplit/>
        </w:trPr>
        <w:tc>
          <w:tcPr>
            <w:tcW w:w="2516" w:type="dxa"/>
            <w:tcBorders>
              <w:bottom w:val="single" w:sz="4" w:space="0" w:color="auto"/>
            </w:tcBorders>
          </w:tcPr>
          <w:p w:rsidR="009E37ED" w:rsidRPr="00A115E3" w:rsidRDefault="009E37ED" w:rsidP="004F036B">
            <w:pPr>
              <w:pStyle w:val="a9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16 647,4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130,0</w:t>
            </w:r>
          </w:p>
        </w:tc>
      </w:tr>
    </w:tbl>
    <w:p w:rsidR="009E37ED" w:rsidRPr="00A115E3" w:rsidRDefault="009E37ED" w:rsidP="00965B7B">
      <w:pPr>
        <w:pStyle w:val="ac"/>
        <w:pageBreakBefore/>
        <w:widowControl w:val="0"/>
        <w:spacing w:before="120" w:after="0"/>
        <w:rPr>
          <w:rFonts w:asciiTheme="minorHAnsi" w:hAnsiTheme="minorHAnsi"/>
          <w:noProof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hAnsiTheme="minorHAnsi"/>
          <w:noProof/>
          <w:color w:val="000000" w:themeColor="text1"/>
          <w:sz w:val="18"/>
          <w:szCs w:val="18"/>
          <w:lang w:val="en-US"/>
        </w:rPr>
        <w:lastRenderedPageBreak/>
        <w:t>Good structure of export in January-September 2020</w:t>
      </w:r>
    </w:p>
    <w:p w:rsidR="009E37ED" w:rsidRPr="006D4AB1" w:rsidRDefault="00A115E3" w:rsidP="00A115E3">
      <w:pPr>
        <w:pStyle w:val="a0"/>
        <w:tabs>
          <w:tab w:val="left" w:pos="7638"/>
        </w:tabs>
        <w:jc w:val="right"/>
        <w:rPr>
          <w:rFonts w:asciiTheme="minorHAnsi" w:hAnsiTheme="minorHAnsi"/>
          <w:sz w:val="14"/>
          <w:szCs w:val="14"/>
          <w:lang w:val="en-US"/>
        </w:rPr>
      </w:pPr>
      <w:r w:rsidRPr="006D4AB1">
        <w:rPr>
          <w:rFonts w:asciiTheme="minorHAnsi" w:hAnsiTheme="minorHAnsi"/>
          <w:sz w:val="14"/>
          <w:szCs w:val="14"/>
          <w:lang w:val="en-US"/>
        </w:rPr>
        <w:t>in percent</w:t>
      </w:r>
    </w:p>
    <w:p w:rsidR="009E37ED" w:rsidRPr="006D4AB1" w:rsidRDefault="009E37ED" w:rsidP="009E37ED">
      <w:pPr>
        <w:pStyle w:val="a0"/>
        <w:ind w:firstLine="0"/>
        <w:jc w:val="center"/>
        <w:rPr>
          <w:rFonts w:asciiTheme="minorHAnsi" w:hAnsiTheme="minorHAnsi"/>
          <w:lang w:val="en-US"/>
        </w:rPr>
      </w:pPr>
      <w:r w:rsidRPr="006D4AB1">
        <w:rPr>
          <w:rFonts w:asciiTheme="minorHAnsi" w:hAnsiTheme="minorHAnsi"/>
          <w:noProof/>
        </w:rPr>
        <w:drawing>
          <wp:inline distT="0" distB="0" distL="0" distR="0">
            <wp:extent cx="4191635" cy="2780030"/>
            <wp:effectExtent l="0" t="0" r="0" b="127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500" t="40063" r="38690" b="25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7ED" w:rsidRPr="006D4AB1" w:rsidRDefault="009E37ED" w:rsidP="009E37ED">
      <w:pPr>
        <w:pStyle w:val="a0"/>
        <w:rPr>
          <w:rFonts w:asciiTheme="minorHAnsi" w:hAnsiTheme="minorHAnsi"/>
          <w:noProof/>
          <w:lang w:val="en-US"/>
        </w:rPr>
      </w:pPr>
    </w:p>
    <w:p w:rsidR="009E37ED" w:rsidRPr="006D4AB1" w:rsidRDefault="009E37ED" w:rsidP="009E37ED">
      <w:pPr>
        <w:pStyle w:val="a0"/>
        <w:ind w:firstLine="0"/>
        <w:jc w:val="center"/>
        <w:rPr>
          <w:rFonts w:asciiTheme="minorHAnsi" w:hAnsiTheme="minorHAnsi"/>
          <w:b/>
          <w:sz w:val="18"/>
          <w:szCs w:val="18"/>
          <w:lang w:val="en-US"/>
        </w:rPr>
      </w:pPr>
      <w:r w:rsidRPr="006D4AB1">
        <w:rPr>
          <w:rFonts w:asciiTheme="minorHAnsi" w:hAnsiTheme="minorHAnsi"/>
          <w:b/>
          <w:sz w:val="18"/>
          <w:szCs w:val="18"/>
          <w:lang w:val="en-US"/>
        </w:rPr>
        <w:t xml:space="preserve">Good </w:t>
      </w:r>
      <w:r w:rsidR="00F44BCC">
        <w:rPr>
          <w:rFonts w:asciiTheme="minorHAnsi" w:hAnsiTheme="minorHAnsi"/>
          <w:b/>
          <w:sz w:val="18"/>
          <w:szCs w:val="18"/>
          <w:lang w:val="en-US"/>
        </w:rPr>
        <w:t>structure of import in January-</w:t>
      </w:r>
      <w:r w:rsidRPr="006D4AB1">
        <w:rPr>
          <w:rFonts w:asciiTheme="minorHAnsi" w:hAnsiTheme="minorHAnsi"/>
          <w:b/>
          <w:sz w:val="18"/>
          <w:szCs w:val="18"/>
          <w:lang w:val="en-US"/>
        </w:rPr>
        <w:t>September 2020</w:t>
      </w:r>
    </w:p>
    <w:p w:rsidR="00A115E3" w:rsidRPr="006D4AB1" w:rsidRDefault="00A115E3" w:rsidP="00A115E3">
      <w:pPr>
        <w:pStyle w:val="a0"/>
        <w:tabs>
          <w:tab w:val="left" w:pos="7638"/>
        </w:tabs>
        <w:jc w:val="right"/>
        <w:rPr>
          <w:rFonts w:asciiTheme="minorHAnsi" w:hAnsiTheme="minorHAnsi"/>
          <w:sz w:val="14"/>
          <w:szCs w:val="14"/>
          <w:lang w:val="en-US"/>
        </w:rPr>
      </w:pPr>
      <w:r w:rsidRPr="006D4AB1">
        <w:rPr>
          <w:rFonts w:asciiTheme="minorHAnsi" w:hAnsiTheme="minorHAnsi"/>
          <w:sz w:val="14"/>
          <w:szCs w:val="14"/>
          <w:lang w:val="en-US"/>
        </w:rPr>
        <w:t>in percent</w:t>
      </w:r>
    </w:p>
    <w:p w:rsidR="009E37ED" w:rsidRPr="00A115E3" w:rsidRDefault="009E37ED" w:rsidP="009E37ED">
      <w:pPr>
        <w:pStyle w:val="a0"/>
        <w:ind w:right="-284" w:firstLine="0"/>
        <w:jc w:val="center"/>
        <w:rPr>
          <w:rFonts w:asciiTheme="minorHAnsi" w:hAnsiTheme="minorHAnsi"/>
          <w:b/>
          <w:noProof/>
          <w:color w:val="000000" w:themeColor="text1"/>
          <w:sz w:val="18"/>
          <w:szCs w:val="18"/>
          <w:lang w:val="kk-KZ"/>
        </w:rPr>
      </w:pPr>
      <w:r w:rsidRPr="00A115E3">
        <w:rPr>
          <w:rFonts w:asciiTheme="minorHAnsi" w:hAnsiTheme="minorHAnsi"/>
          <w:noProof/>
          <w:color w:val="000000" w:themeColor="text1"/>
        </w:rPr>
        <w:drawing>
          <wp:inline distT="0" distB="0" distL="0" distR="0">
            <wp:extent cx="5120640" cy="3021330"/>
            <wp:effectExtent l="0" t="0" r="3810" b="762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1238" t="32556" r="33337" b="30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7ED" w:rsidRPr="00A115E3" w:rsidRDefault="009E37ED" w:rsidP="00965B7B">
      <w:pPr>
        <w:pStyle w:val="ac"/>
        <w:spacing w:before="120" w:after="0" w:line="48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hAnsiTheme="minorHAnsi"/>
          <w:color w:val="000000" w:themeColor="text1"/>
          <w:sz w:val="18"/>
          <w:szCs w:val="18"/>
          <w:lang w:val="en-GB"/>
        </w:rPr>
        <w:t>External trade turnover by selected countries in January-</w:t>
      </w:r>
      <w:r w:rsidRPr="00A115E3">
        <w:rPr>
          <w:rFonts w:asciiTheme="minorHAnsi" w:hAnsiTheme="minorHAnsi"/>
          <w:color w:val="000000" w:themeColor="text1"/>
          <w:sz w:val="18"/>
          <w:szCs w:val="18"/>
          <w:lang w:val="en-US"/>
        </w:rPr>
        <w:t>September</w:t>
      </w:r>
      <w:r w:rsidRPr="00A115E3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A115E3">
        <w:rPr>
          <w:rFonts w:asciiTheme="minorHAnsi" w:hAnsiTheme="minorHAnsi"/>
          <w:color w:val="000000" w:themeColor="text1"/>
          <w:sz w:val="18"/>
          <w:szCs w:val="18"/>
          <w:lang w:val="en-US"/>
        </w:rPr>
        <w:t>2020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7"/>
      </w:tblPr>
      <w:tblGrid>
        <w:gridCol w:w="2268"/>
        <w:gridCol w:w="1913"/>
        <w:gridCol w:w="1914"/>
        <w:gridCol w:w="1701"/>
        <w:gridCol w:w="2269"/>
      </w:tblGrid>
      <w:tr w:rsidR="007C7D87" w:rsidRPr="00A115E3" w:rsidTr="00965B7B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 </w:t>
            </w: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of total</w:t>
            </w:r>
          </w:p>
        </w:tc>
      </w:tr>
      <w:tr w:rsidR="007C7D87" w:rsidRPr="00A115E3" w:rsidTr="00965B7B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7ED" w:rsidRPr="00A115E3" w:rsidRDefault="009E37E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115E3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</w:tr>
      <w:tr w:rsidR="007C7D87" w:rsidRPr="00A115E3" w:rsidTr="00231F1C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35 328,5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27 497,4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A115E3" w:rsidTr="00231F1C">
        <w:trPr>
          <w:cantSplit/>
          <w:trHeight w:val="135"/>
        </w:trPr>
        <w:tc>
          <w:tcPr>
            <w:tcW w:w="2268" w:type="dxa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A115E3" w:rsidTr="00231F1C">
        <w:trPr>
          <w:cantSplit/>
          <w:trHeight w:val="53"/>
        </w:trPr>
        <w:tc>
          <w:tcPr>
            <w:tcW w:w="2268" w:type="dxa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7C7D87" w:rsidRPr="00A115E3" w:rsidTr="00231F1C">
        <w:trPr>
          <w:cantSplit/>
          <w:trHeight w:val="90"/>
        </w:trPr>
        <w:tc>
          <w:tcPr>
            <w:tcW w:w="2268" w:type="dxa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439,3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1,6</w:t>
            </w:r>
          </w:p>
        </w:tc>
      </w:tr>
      <w:tr w:rsidR="007C7D87" w:rsidRPr="00A115E3" w:rsidTr="00231F1C">
        <w:trPr>
          <w:cantSplit/>
          <w:trHeight w:val="66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C7D87" w:rsidRPr="00A115E3" w:rsidTr="00231F1C">
        <w:trPr>
          <w:cantSplit/>
          <w:trHeight w:val="131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7 047,1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4 264,0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7C7D87" w:rsidRPr="00A115E3" w:rsidTr="00231F1C">
        <w:trPr>
          <w:cantSplit/>
          <w:trHeight w:val="139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1 303,9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611,2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2,2</w:t>
            </w:r>
          </w:p>
        </w:tc>
      </w:tr>
      <w:tr w:rsidR="007C7D87" w:rsidRPr="00A115E3" w:rsidTr="00231F1C">
        <w:trPr>
          <w:cantSplit/>
          <w:trHeight w:val="137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170,4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1 317,8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C7D87" w:rsidRPr="00A115E3" w:rsidTr="00231F1C">
        <w:trPr>
          <w:cantSplit/>
          <w:trHeight w:val="137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1 118,6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C7D87" w:rsidRPr="00A115E3" w:rsidTr="00231F1C">
        <w:trPr>
          <w:cantSplit/>
          <w:trHeight w:val="175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C7D87" w:rsidRPr="00A115E3" w:rsidTr="00231F1C">
        <w:trPr>
          <w:cantSplit/>
          <w:trHeight w:val="130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5 059,0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673,2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C7D87" w:rsidRPr="00A115E3" w:rsidTr="00231F1C">
        <w:trPr>
          <w:cantSplit/>
          <w:trHeight w:val="81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627,4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389,4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1,4</w:t>
            </w:r>
          </w:p>
        </w:tc>
      </w:tr>
      <w:tr w:rsidR="007C7D87" w:rsidRPr="00A115E3" w:rsidTr="00231F1C">
        <w:trPr>
          <w:cantSplit/>
          <w:trHeight w:val="136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385,9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169,3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0,6</w:t>
            </w:r>
          </w:p>
        </w:tc>
      </w:tr>
      <w:tr w:rsidR="007C7D87" w:rsidRPr="00A115E3" w:rsidTr="00231F1C">
        <w:trPr>
          <w:cantSplit/>
          <w:trHeight w:val="141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2 296,9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155,6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0,6</w:t>
            </w:r>
          </w:p>
        </w:tc>
      </w:tr>
      <w:tr w:rsidR="007C7D87" w:rsidRPr="00A115E3" w:rsidTr="00231F1C">
        <w:trPr>
          <w:cantSplit/>
          <w:trHeight w:val="53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796,8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4 222,3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15,4</w:t>
            </w:r>
          </w:p>
        </w:tc>
      </w:tr>
      <w:tr w:rsidR="007C7D87" w:rsidRPr="00A115E3" w:rsidTr="00231F1C">
        <w:trPr>
          <w:cantSplit/>
          <w:trHeight w:val="53"/>
        </w:trPr>
        <w:tc>
          <w:tcPr>
            <w:tcW w:w="2268" w:type="dxa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972,8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C7D87" w:rsidRPr="00A115E3" w:rsidTr="00231F1C">
        <w:trPr>
          <w:cantSplit/>
          <w:trHeight w:val="133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3 380,9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9 273,5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33,7</w:t>
            </w:r>
          </w:p>
        </w:tc>
      </w:tr>
      <w:tr w:rsidR="007C7D87" w:rsidRPr="00A115E3" w:rsidTr="00231F1C">
        <w:trPr>
          <w:cantSplit/>
          <w:trHeight w:val="179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696,8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145,0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7C7D87" w:rsidRPr="00A115E3" w:rsidTr="00231F1C">
        <w:trPr>
          <w:cantSplit/>
          <w:trHeight w:val="140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1 158,4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127,4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7C7D87" w:rsidRPr="00A115E3" w:rsidTr="00231F1C">
        <w:trPr>
          <w:cantSplit/>
          <w:trHeight w:val="53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1 590,7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655,6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C7D87" w:rsidRPr="00A115E3" w:rsidTr="00231F1C">
        <w:trPr>
          <w:cantSplit/>
          <w:trHeight w:val="128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lastRenderedPageBreak/>
              <w:t>Ukraine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311,6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254,6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</w:tr>
      <w:tr w:rsidR="007C7D87" w:rsidRPr="00A115E3" w:rsidTr="00231F1C">
        <w:trPr>
          <w:cantSplit/>
          <w:trHeight w:val="66"/>
        </w:trPr>
        <w:tc>
          <w:tcPr>
            <w:tcW w:w="2268" w:type="dxa"/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472,4</w:t>
            </w:r>
          </w:p>
        </w:tc>
        <w:tc>
          <w:tcPr>
            <w:tcW w:w="1914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850,5</w:t>
            </w:r>
          </w:p>
        </w:tc>
        <w:tc>
          <w:tcPr>
            <w:tcW w:w="1701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2269" w:type="dxa"/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</w:tr>
      <w:tr w:rsidR="007C7D87" w:rsidRPr="00A115E3" w:rsidTr="00231F1C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9E37ED">
            <w:pPr>
              <w:ind w:left="-624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1 439,9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565,4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9E37ED" w:rsidRPr="00A115E3" w:rsidRDefault="009E37ED" w:rsidP="00231F1C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2,1</w:t>
            </w:r>
          </w:p>
        </w:tc>
      </w:tr>
    </w:tbl>
    <w:p w:rsidR="00003EDC" w:rsidRPr="00A115E3" w:rsidRDefault="00A03650" w:rsidP="00C26B2C">
      <w:pPr>
        <w:pStyle w:val="21"/>
        <w:keepNext w:val="0"/>
        <w:widowControl w:val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A115E3">
        <w:rPr>
          <w:rFonts w:asciiTheme="minorHAnsi" w:hAnsiTheme="minorHAnsi" w:cs="Calibri"/>
          <w:color w:val="000000" w:themeColor="text1"/>
          <w:sz w:val="20"/>
          <w:lang w:val="en-GB"/>
        </w:rPr>
        <w:t>Agriculture, forestry</w:t>
      </w:r>
      <w:r w:rsidR="00285563" w:rsidRPr="00A115E3">
        <w:rPr>
          <w:rFonts w:asciiTheme="minorHAnsi" w:hAnsiTheme="minorHAnsi" w:cs="Calibri"/>
          <w:color w:val="000000" w:themeColor="text1"/>
          <w:sz w:val="20"/>
          <w:lang w:val="en-GB"/>
        </w:rPr>
        <w:t xml:space="preserve">, </w:t>
      </w:r>
      <w:r w:rsidR="00285563" w:rsidRPr="00A115E3">
        <w:rPr>
          <w:rFonts w:asciiTheme="minorHAnsi" w:hAnsiTheme="minorHAnsi"/>
          <w:color w:val="000000" w:themeColor="text1"/>
          <w:sz w:val="20"/>
          <w:lang w:val="en-US"/>
        </w:rPr>
        <w:t>hunting</w:t>
      </w:r>
      <w:r w:rsidRPr="00A115E3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4F2B1E" w:rsidRPr="00A115E3" w:rsidRDefault="004F2B1E" w:rsidP="004F2B1E">
      <w:pPr>
        <w:pBdr>
          <w:top w:val="nil"/>
          <w:left w:val="nil"/>
          <w:bottom w:val="nil"/>
          <w:right w:val="nil"/>
          <w:between w:val="nil"/>
        </w:pBdr>
        <w:spacing w:before="360" w:after="80" w:line="360" w:lineRule="auto"/>
        <w:jc w:val="center"/>
        <w:rPr>
          <w:rFonts w:asciiTheme="minorHAnsi" w:eastAsia="Calibri" w:hAnsiTheme="minorHAnsi" w:cs="Calibri"/>
          <w:b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eastAsia="Calibri" w:hAnsiTheme="minorHAnsi" w:cs="Calibri"/>
          <w:b/>
          <w:color w:val="000000" w:themeColor="text1"/>
          <w:sz w:val="18"/>
          <w:szCs w:val="18"/>
          <w:lang w:val="en-US"/>
        </w:rPr>
        <w:t>The gross output of agriculture, forestry and fisheries products (services)</w:t>
      </w:r>
    </w:p>
    <w:tbl>
      <w:tblPr>
        <w:tblW w:w="10136" w:type="dxa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9"/>
        <w:gridCol w:w="1417"/>
        <w:gridCol w:w="1843"/>
        <w:gridCol w:w="1878"/>
        <w:gridCol w:w="1879"/>
      </w:tblGrid>
      <w:tr w:rsidR="007C7D87" w:rsidRPr="0053653E" w:rsidTr="00231F1C">
        <w:trPr>
          <w:trHeight w:val="294"/>
        </w:trPr>
        <w:tc>
          <w:tcPr>
            <w:tcW w:w="311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B1E" w:rsidRPr="00A115E3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Billion tenge</w:t>
            </w:r>
          </w:p>
        </w:tc>
        <w:tc>
          <w:tcPr>
            <w:tcW w:w="3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>To the corresponding period of the previous year, %</w:t>
            </w:r>
          </w:p>
        </w:tc>
      </w:tr>
      <w:tr w:rsidR="007C7D87" w:rsidRPr="00A115E3" w:rsidTr="00231F1C">
        <w:trPr>
          <w:trHeight w:val="285"/>
        </w:trPr>
        <w:tc>
          <w:tcPr>
            <w:tcW w:w="311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B1E" w:rsidRPr="00A115E3" w:rsidRDefault="004F2B1E" w:rsidP="00965B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firstLine="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October 2020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A115E3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January-October 2020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firstLine="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October 2020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2B1E" w:rsidRPr="00A115E3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January-October 2020</w:t>
            </w:r>
          </w:p>
        </w:tc>
      </w:tr>
      <w:tr w:rsidR="007C7D87" w:rsidRPr="00A115E3" w:rsidTr="00231F1C">
        <w:trPr>
          <w:trHeight w:val="58"/>
        </w:trPr>
        <w:tc>
          <w:tcPr>
            <w:tcW w:w="31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7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Agriculture, forestry and fisheries products (services) gross output (service) production, total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977,1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5 395,1</w:t>
            </w:r>
          </w:p>
        </w:tc>
        <w:tc>
          <w:tcPr>
            <w:tcW w:w="187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87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</w:tr>
      <w:tr w:rsidR="007C7D87" w:rsidRPr="00A115E3" w:rsidTr="00231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firstLine="36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7C7D87" w:rsidRPr="00A115E3" w:rsidTr="00231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 w:firstLine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the gross output  of </w:t>
            </w: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а</w:t>
            </w: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200,9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2 087,6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7C7D87" w:rsidRPr="00A115E3" w:rsidTr="00231F1C">
        <w:trPr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 w:firstLine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771,1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3 272,9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107,1</w:t>
            </w:r>
          </w:p>
        </w:tc>
      </w:tr>
      <w:tr w:rsidR="007C7D87" w:rsidRPr="00A115E3" w:rsidTr="00231F1C">
        <w:trPr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 w:firstLine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>services in the field of agriculture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A115E3" w:rsidTr="00231F1C">
        <w:trPr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 w:firstLine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A115E3" w:rsidTr="00231F1C">
        <w:trPr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 w:firstLine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A115E3" w:rsidTr="00231F1C">
        <w:trPr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F2B1E" w:rsidRPr="00A115E3" w:rsidRDefault="004F2B1E" w:rsidP="00704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7" w:firstLine="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F2B1E" w:rsidRPr="00A115E3" w:rsidRDefault="004F2B1E" w:rsidP="00231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A115E3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4F2B1E" w:rsidRPr="00A115E3" w:rsidRDefault="004F2B1E" w:rsidP="004F2B1E">
      <w:pPr>
        <w:keepNext/>
        <w:pBdr>
          <w:top w:val="nil"/>
          <w:left w:val="nil"/>
          <w:bottom w:val="nil"/>
          <w:right w:val="nil"/>
          <w:between w:val="nil"/>
        </w:pBdr>
        <w:spacing w:before="200" w:after="200"/>
        <w:jc w:val="center"/>
        <w:rPr>
          <w:rFonts w:asciiTheme="minorHAnsi" w:eastAsia="Calibri" w:hAnsiTheme="minorHAnsi" w:cs="Calibri"/>
          <w:b/>
          <w:color w:val="000000" w:themeColor="text1"/>
          <w:sz w:val="18"/>
          <w:szCs w:val="18"/>
          <w:lang w:val="en-US"/>
        </w:rPr>
      </w:pPr>
      <w:r w:rsidRPr="00A115E3">
        <w:rPr>
          <w:rFonts w:asciiTheme="minorHAnsi" w:eastAsia="Calibri" w:hAnsiTheme="minorHAnsi" w:cs="Calibri"/>
          <w:b/>
          <w:color w:val="000000" w:themeColor="text1"/>
          <w:sz w:val="18"/>
          <w:szCs w:val="18"/>
          <w:lang w:val="en-US"/>
        </w:rPr>
        <w:t>Production of main livestock in January-October 2020</w:t>
      </w:r>
    </w:p>
    <w:p w:rsidR="004F2B1E" w:rsidRPr="001F2CA6" w:rsidRDefault="00DE56ED" w:rsidP="004F2B1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eastAsia="Calibri" w:hAnsiTheme="minorHAnsi" w:cs="Calibri"/>
          <w:color w:val="000000" w:themeColor="text1"/>
        </w:rPr>
      </w:pPr>
      <w:r w:rsidRPr="001F2CA6">
        <w:rPr>
          <w:rFonts w:asciiTheme="minorHAnsi" w:eastAsia="Calibri" w:hAnsiTheme="minorHAnsi" w:cs="Calibri"/>
          <w:noProof/>
          <w:color w:val="000000" w:themeColor="text1"/>
        </w:rPr>
        <w:drawing>
          <wp:inline distT="0" distB="0" distL="0" distR="0">
            <wp:extent cx="4894262" cy="2997200"/>
            <wp:effectExtent l="0" t="0" r="0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F2B1E" w:rsidRPr="001F2CA6" w:rsidRDefault="004F2B1E" w:rsidP="00231F1C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Theme="minorHAnsi" w:eastAsia="Calibri" w:hAnsiTheme="minorHAnsi" w:cs="Calibri"/>
          <w:b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eastAsia="Calibri" w:hAnsiTheme="minorHAnsi" w:cs="Calibri"/>
          <w:b/>
          <w:color w:val="000000" w:themeColor="text1"/>
          <w:sz w:val="18"/>
          <w:szCs w:val="18"/>
          <w:lang w:val="en-US"/>
        </w:rPr>
        <w:t>Number of livestock and poultry for November 1, 2020</w:t>
      </w:r>
    </w:p>
    <w:tbl>
      <w:tblPr>
        <w:tblW w:w="10136" w:type="dxa"/>
        <w:tblInd w:w="37" w:type="dxa"/>
        <w:tblLayout w:type="fixed"/>
        <w:tblLook w:val="0000"/>
      </w:tblPr>
      <w:tblGrid>
        <w:gridCol w:w="1559"/>
        <w:gridCol w:w="1134"/>
        <w:gridCol w:w="992"/>
        <w:gridCol w:w="1134"/>
        <w:gridCol w:w="1134"/>
        <w:gridCol w:w="1018"/>
        <w:gridCol w:w="1017"/>
        <w:gridCol w:w="1018"/>
        <w:gridCol w:w="1130"/>
      </w:tblGrid>
      <w:tr w:rsidR="007C7D87" w:rsidRPr="001F2CA6" w:rsidTr="00231F1C">
        <w:trPr>
          <w:trHeight w:val="187"/>
        </w:trPr>
        <w:tc>
          <w:tcPr>
            <w:tcW w:w="15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All types of farms</w:t>
            </w:r>
          </w:p>
        </w:tc>
        <w:tc>
          <w:tcPr>
            <w:tcW w:w="6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Of which</w:t>
            </w:r>
          </w:p>
        </w:tc>
      </w:tr>
      <w:tr w:rsidR="007C7D87" w:rsidRPr="001F2CA6" w:rsidTr="00231F1C">
        <w:trPr>
          <w:trHeight w:val="112"/>
        </w:trPr>
        <w:tc>
          <w:tcPr>
            <w:tcW w:w="155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  <w:lang w:val="en-US"/>
              </w:rPr>
              <w:t>iIndividual entrepreneurs peasant (private) farms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households</w:t>
            </w:r>
          </w:p>
        </w:tc>
      </w:tr>
      <w:tr w:rsidR="007C7D87" w:rsidRPr="001F2CA6" w:rsidTr="00231F1C">
        <w:trPr>
          <w:trHeight w:val="309"/>
        </w:trPr>
        <w:tc>
          <w:tcPr>
            <w:tcW w:w="155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thousand heads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as % to 01.11.2019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as % to 01.11.2019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as % to 01.09.2019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thousand heads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jc w:val="center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as % to 01.11.2019</w:t>
            </w:r>
          </w:p>
        </w:tc>
      </w:tr>
      <w:tr w:rsidR="007C7D87" w:rsidRPr="001F2CA6" w:rsidTr="00231F1C">
        <w:trPr>
          <w:trHeight w:val="42"/>
        </w:trPr>
        <w:tc>
          <w:tcPr>
            <w:tcW w:w="1559" w:type="dxa"/>
            <w:tcBorders>
              <w:top w:val="single" w:sz="4" w:space="0" w:color="000000"/>
            </w:tcBorders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7 981,1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768,1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2 966,0</w:t>
            </w:r>
          </w:p>
        </w:tc>
        <w:tc>
          <w:tcPr>
            <w:tcW w:w="1017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018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4 247,0</w:t>
            </w:r>
          </w:p>
        </w:tc>
        <w:tc>
          <w:tcPr>
            <w:tcW w:w="1130" w:type="dxa"/>
            <w:tcBorders>
              <w:top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7C7D87" w:rsidRPr="001F2CA6" w:rsidTr="00231F1C">
        <w:trPr>
          <w:trHeight w:val="52"/>
        </w:trPr>
        <w:tc>
          <w:tcPr>
            <w:tcW w:w="1559" w:type="dxa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 xml:space="preserve">   out of which cow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4 027,0</w:t>
            </w:r>
          </w:p>
        </w:tc>
        <w:tc>
          <w:tcPr>
            <w:tcW w:w="992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284,5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1 552,3</w:t>
            </w:r>
          </w:p>
        </w:tc>
        <w:tc>
          <w:tcPr>
            <w:tcW w:w="1017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110,4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2 190,2</w:t>
            </w:r>
          </w:p>
        </w:tc>
        <w:tc>
          <w:tcPr>
            <w:tcW w:w="1130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7C7D87" w:rsidRPr="001F2CA6" w:rsidTr="00231F1C">
        <w:trPr>
          <w:trHeight w:val="52"/>
        </w:trPr>
        <w:tc>
          <w:tcPr>
            <w:tcW w:w="1559" w:type="dxa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18 959,5</w:t>
            </w:r>
          </w:p>
        </w:tc>
        <w:tc>
          <w:tcPr>
            <w:tcW w:w="992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1 003,9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113,9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8 258,1</w:t>
            </w:r>
          </w:p>
        </w:tc>
        <w:tc>
          <w:tcPr>
            <w:tcW w:w="1017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9 697,6</w:t>
            </w:r>
          </w:p>
        </w:tc>
        <w:tc>
          <w:tcPr>
            <w:tcW w:w="1130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7C7D87" w:rsidRPr="001F2CA6" w:rsidTr="00231F1C">
        <w:trPr>
          <w:trHeight w:val="52"/>
        </w:trPr>
        <w:tc>
          <w:tcPr>
            <w:tcW w:w="1559" w:type="dxa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Goats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2 436,2</w:t>
            </w:r>
          </w:p>
        </w:tc>
        <w:tc>
          <w:tcPr>
            <w:tcW w:w="992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124,3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792,5</w:t>
            </w:r>
          </w:p>
        </w:tc>
        <w:tc>
          <w:tcPr>
            <w:tcW w:w="1017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1 621,0</w:t>
            </w:r>
          </w:p>
        </w:tc>
        <w:tc>
          <w:tcPr>
            <w:tcW w:w="1130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7C7D87" w:rsidRPr="001F2CA6" w:rsidTr="00231F1C">
        <w:trPr>
          <w:trHeight w:val="62"/>
        </w:trPr>
        <w:tc>
          <w:tcPr>
            <w:tcW w:w="1559" w:type="dxa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Pigs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936,3</w:t>
            </w:r>
          </w:p>
        </w:tc>
        <w:tc>
          <w:tcPr>
            <w:tcW w:w="992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250,9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017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583,3</w:t>
            </w:r>
          </w:p>
        </w:tc>
        <w:tc>
          <w:tcPr>
            <w:tcW w:w="1130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7C7D87" w:rsidRPr="001F2CA6" w:rsidTr="00231F1C">
        <w:trPr>
          <w:trHeight w:val="52"/>
        </w:trPr>
        <w:tc>
          <w:tcPr>
            <w:tcW w:w="1559" w:type="dxa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Horses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3 033,8</w:t>
            </w:r>
          </w:p>
        </w:tc>
        <w:tc>
          <w:tcPr>
            <w:tcW w:w="992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199,6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1 456,6</w:t>
            </w:r>
          </w:p>
        </w:tc>
        <w:tc>
          <w:tcPr>
            <w:tcW w:w="1017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112,0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1 377,6</w:t>
            </w:r>
          </w:p>
        </w:tc>
        <w:tc>
          <w:tcPr>
            <w:tcW w:w="1130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0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</w:tr>
      <w:tr w:rsidR="007C7D87" w:rsidRPr="001F2CA6" w:rsidTr="00231F1C">
        <w:trPr>
          <w:trHeight w:val="81"/>
        </w:trPr>
        <w:tc>
          <w:tcPr>
            <w:tcW w:w="1559" w:type="dxa"/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Camels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232,1</w:t>
            </w:r>
          </w:p>
        </w:tc>
        <w:tc>
          <w:tcPr>
            <w:tcW w:w="992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1134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017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018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117,7</w:t>
            </w:r>
          </w:p>
        </w:tc>
        <w:tc>
          <w:tcPr>
            <w:tcW w:w="1130" w:type="dxa"/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7C7D87" w:rsidRPr="001F2CA6" w:rsidTr="00231F1C">
        <w:trPr>
          <w:trHeight w:val="52"/>
        </w:trPr>
        <w:tc>
          <w:tcPr>
            <w:tcW w:w="1559" w:type="dxa"/>
            <w:tcBorders>
              <w:bottom w:val="single" w:sz="4" w:space="0" w:color="000000"/>
            </w:tcBorders>
          </w:tcPr>
          <w:p w:rsidR="004F2B1E" w:rsidRPr="001F2CA6" w:rsidRDefault="004F2B1E" w:rsidP="00965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 w:hanging="30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45 729,2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29 966,4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619,5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15 143,3</w:t>
            </w:r>
          </w:p>
        </w:tc>
        <w:tc>
          <w:tcPr>
            <w:tcW w:w="1130" w:type="dxa"/>
            <w:tcBorders>
              <w:bottom w:val="single" w:sz="4" w:space="0" w:color="000000"/>
            </w:tcBorders>
          </w:tcPr>
          <w:p w:rsidR="004F2B1E" w:rsidRPr="001F2CA6" w:rsidRDefault="004F2B1E" w:rsidP="00277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7" w:firstLine="389"/>
              <w:jc w:val="right"/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eastAsia="Calibri" w:hAnsiTheme="minorHAnsi" w:cs="Calibri"/>
                <w:color w:val="000000" w:themeColor="text1"/>
                <w:sz w:val="14"/>
                <w:szCs w:val="14"/>
              </w:rPr>
              <w:t>108,4</w:t>
            </w:r>
          </w:p>
        </w:tc>
      </w:tr>
    </w:tbl>
    <w:p w:rsidR="002645F0" w:rsidRPr="001F2CA6" w:rsidRDefault="001863FD" w:rsidP="001F2CA6">
      <w:pPr>
        <w:pStyle w:val="ac"/>
        <w:pageBreakBefore/>
        <w:spacing w:before="120" w:after="120"/>
        <w:jc w:val="left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1F2CA6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Industrial production statistics</w:t>
      </w:r>
      <w:r w:rsidR="002645F0"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t xml:space="preserve"> </w:t>
      </w:r>
    </w:p>
    <w:p w:rsidR="002645F0" w:rsidRPr="001F2CA6" w:rsidRDefault="002645F0" w:rsidP="002645F0">
      <w:pPr>
        <w:pStyle w:val="ac"/>
        <w:spacing w:before="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t>Industrial production index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410"/>
      </w:tblGrid>
      <w:tr w:rsidR="007C7D87" w:rsidRPr="0053653E" w:rsidTr="00762094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 %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2020 to January-</w:t>
            </w: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</w:t>
            </w:r>
            <w:r w:rsidRPr="001F2CA6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October 2019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1F2CA6" w:rsidTr="00762094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762094">
        <w:trPr>
          <w:cantSplit/>
          <w:trHeight w:val="161"/>
        </w:trPr>
        <w:tc>
          <w:tcPr>
            <w:tcW w:w="3828" w:type="dxa"/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985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2410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44,4</w:t>
            </w:r>
          </w:p>
        </w:tc>
      </w:tr>
      <w:tr w:rsidR="007C7D87" w:rsidRPr="001F2CA6" w:rsidTr="00762094">
        <w:trPr>
          <w:cantSplit/>
          <w:trHeight w:val="125"/>
        </w:trPr>
        <w:tc>
          <w:tcPr>
            <w:tcW w:w="3828" w:type="dxa"/>
          </w:tcPr>
          <w:p w:rsidR="002645F0" w:rsidRPr="001F2CA6" w:rsidRDefault="002645F0" w:rsidP="004F036B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985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2410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48,3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985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2410" w:type="dxa"/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6,3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</w:tr>
    </w:tbl>
    <w:p w:rsidR="002645F0" w:rsidRPr="001F2CA6" w:rsidRDefault="002645F0" w:rsidP="00762094">
      <w:pPr>
        <w:pStyle w:val="ac"/>
        <w:spacing w:before="120" w:after="12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t>Industrial output by economic activities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559"/>
        <w:gridCol w:w="1560"/>
      </w:tblGrid>
      <w:tr w:rsidR="007C7D87" w:rsidRPr="001F2CA6" w:rsidTr="00762094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illio</w:t>
            </w:r>
            <w:r w:rsidR="0053653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7C7D87" w:rsidRPr="001F2CA6" w:rsidTr="00762094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762094" w:rsidP="0076209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Januar-October</w:t>
            </w:r>
            <w:r w:rsidR="002645F0"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2020 to January-October</w:t>
            </w:r>
            <w:r w:rsidR="002645F0" w:rsidRPr="001F2CA6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="002645F0"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2094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2020 to </w:t>
            </w:r>
          </w:p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October  2019</w:t>
            </w:r>
          </w:p>
        </w:tc>
      </w:tr>
      <w:tr w:rsidR="007C7D87" w:rsidRPr="001F2CA6" w:rsidTr="00762094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21 437 023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2 349 699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93,8</w:t>
            </w:r>
          </w:p>
        </w:tc>
      </w:tr>
      <w:tr w:rsidR="007C7D87" w:rsidRPr="001F2CA6" w:rsidTr="00762094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9 516 893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989 001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268 734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28 202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6 699 812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663 148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6 456 103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643 401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243 709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1 769 607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206 762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381 600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49 971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1 388 006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156 791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5F0" w:rsidRPr="001F2CA6" w:rsidRDefault="002645F0" w:rsidP="004F036B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179 578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21 544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10 357 641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1 200 259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1 570 475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166 240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367 246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32 320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171 833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22 869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70,2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99 346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5F0" w:rsidRPr="001F2CA6" w:rsidRDefault="002645F0" w:rsidP="004F036B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54 468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35 354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7,1 есе</w:t>
            </w:r>
          </w:p>
        </w:tc>
      </w:tr>
      <w:tr w:rsidR="007C7D87" w:rsidRPr="001F2CA6" w:rsidTr="00762094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239,5</w:t>
            </w:r>
          </w:p>
        </w:tc>
      </w:tr>
      <w:tr w:rsidR="007C7D87" w:rsidRPr="001F2CA6" w:rsidTr="00762094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65 700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113,8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691 337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83 548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670 174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81 649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388 425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35 950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109 578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16 170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139,2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190 057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21 797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528 987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66 374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4 460 580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503 176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1 321 363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133 448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   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3 126 350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368 431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12 867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204 246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24 393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124,4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1 381 536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198 048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115,6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22 009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4 993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143,0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  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136 154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15 660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98,6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manufacture of machinery and the equipment,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not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164 841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19 726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460 887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171,2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151 637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67,8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446 008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57 755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32 042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81,3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30 764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1 353 147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138 304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roduction, transmission and distribution of elec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992 135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107 616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160 349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10 690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200 664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209 342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89,6</w:t>
            </w:r>
          </w:p>
        </w:tc>
      </w:tr>
    </w:tbl>
    <w:bookmarkEnd w:id="0"/>
    <w:p w:rsidR="002645F0" w:rsidRPr="001F2CA6" w:rsidRDefault="002645F0" w:rsidP="00762094">
      <w:pPr>
        <w:pStyle w:val="ac"/>
        <w:widowControl w:val="0"/>
        <w:spacing w:before="120" w:after="12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t>Production of the most important industrial products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240"/>
        <w:gridCol w:w="1241"/>
      </w:tblGrid>
      <w:tr w:rsidR="007C7D87" w:rsidRPr="001F2CA6" w:rsidTr="00762094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7C7D87" w:rsidRPr="001F2CA6" w:rsidTr="00762094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January-October    2020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January-October</w:t>
            </w:r>
            <w:r w:rsidRPr="001F2CA6">
              <w:rPr>
                <w:rFonts w:asciiTheme="minorHAnsi" w:hAnsiTheme="minorHAnsi"/>
                <w:color w:val="000000" w:themeColor="text1"/>
                <w:lang w:val="en-US"/>
              </w:rPr>
              <w:t xml:space="preserve">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2020 to January-</w:t>
            </w: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October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45F0" w:rsidRPr="001F2CA6" w:rsidRDefault="002645F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 October 2019</w:t>
            </w:r>
          </w:p>
        </w:tc>
      </w:tr>
      <w:tr w:rsidR="007C7D87" w:rsidRPr="001F2CA6" w:rsidTr="00762094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91 113,2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10 271,1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98,0</w:t>
            </w:r>
          </w:p>
        </w:tc>
      </w:tr>
      <w:tr w:rsidR="007C7D87" w:rsidRPr="001F2CA6" w:rsidTr="00762094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lignite, except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87 840,9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9 991,7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7C7D87" w:rsidRPr="001F2CA6" w:rsidTr="00762094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except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83 916,2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9 283,6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7C7D87" w:rsidRPr="001F2CA6" w:rsidTr="00762094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3 272,3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279,4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76,3</w:t>
            </w:r>
          </w:p>
        </w:tc>
      </w:tr>
      <w:tr w:rsidR="007C7D87" w:rsidRPr="001F2CA6" w:rsidTr="00762094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61 221,1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5 950,4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84,4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10 407,2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133,4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18 968,9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1 769,5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26 914,9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2 587,2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37 853,6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4 243,6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261 174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25 593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149 771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16 948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98 068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13 465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482 780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52 118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19 463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2 749 347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308 082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73 928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6 972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72,3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430 132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26 789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100 186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22 603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94,0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151 524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15 352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17 749,1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1 832,9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11 741,1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1 452,0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160,5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598 152,5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50 946,7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109,4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13 679,8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1 667,3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81,6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88 200,7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9 747,5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141,4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8 059,7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2 528,1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11,8 есе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27,8 есе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3 669,6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417,0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3 924,7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395,3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1 772,7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192,8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80,3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86 551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78,3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22 943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116,8</w:t>
            </w:r>
          </w:p>
        </w:tc>
      </w:tr>
      <w:tr w:rsidR="007C7D87" w:rsidRPr="001F2CA6" w:rsidTr="00762094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317 784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10 560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28,2</w:t>
            </w:r>
          </w:p>
        </w:tc>
      </w:tr>
      <w:tr w:rsidR="007C7D87" w:rsidRPr="001F2CA6" w:rsidTr="00762094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164 023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17 772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2 856,9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317,4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63,6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9 403,0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1 049,3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114,4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812 789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88 549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77,8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3 227 417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360 755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112,2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2 084 659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199 445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188,5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1 829 961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187 552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7C7D87" w:rsidRPr="001F2CA6" w:rsidTr="00762094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1 385 941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147 335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263 826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25 991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95,0</w:t>
            </w:r>
          </w:p>
        </w:tc>
      </w:tr>
      <w:tr w:rsidR="007C7D87" w:rsidRPr="001F2CA6" w:rsidTr="00762094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407 942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39 695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148,0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218,6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1 955 439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331 124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121,7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36 654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39,9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17,5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87 520,0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9 361,5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7C7D87" w:rsidRPr="001F2CA6" w:rsidTr="00762094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5F0" w:rsidRPr="001F2CA6" w:rsidRDefault="002645F0" w:rsidP="004F036B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5F0" w:rsidRPr="001F2CA6" w:rsidRDefault="002645F0" w:rsidP="004F036B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61 953,5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7 185,7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5F0" w:rsidRPr="001F2CA6" w:rsidRDefault="002645F0" w:rsidP="002645F0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</w:tr>
    </w:tbl>
    <w:p w:rsidR="002F3952" w:rsidRPr="001F2CA6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1F2CA6">
        <w:rPr>
          <w:rFonts w:asciiTheme="minorHAnsi" w:hAnsiTheme="minorHAnsi" w:cs="Calibri"/>
          <w:color w:val="000000" w:themeColor="text1"/>
          <w:sz w:val="20"/>
          <w:lang w:val="en-GB"/>
        </w:rPr>
        <w:t>Transport</w:t>
      </w:r>
      <w:r w:rsidR="003A469B" w:rsidRPr="001F2CA6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statistics</w:t>
      </w:r>
    </w:p>
    <w:bookmarkEnd w:id="1"/>
    <w:p w:rsidR="005B7EAD" w:rsidRPr="001F2CA6" w:rsidRDefault="005B7EAD" w:rsidP="005B7EAD">
      <w:pPr>
        <w:pStyle w:val="ac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Freight turnover 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685"/>
        <w:gridCol w:w="3686"/>
      </w:tblGrid>
      <w:tr w:rsidR="007C7D87" w:rsidRPr="001F2CA6" w:rsidTr="00762094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t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201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480 040,4</w:t>
            </w:r>
          </w:p>
        </w:tc>
        <w:tc>
          <w:tcPr>
            <w:tcW w:w="36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95,9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247 801,5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129 131,8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86,2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102 463,3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90,5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539,3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91,5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64,0</w:t>
            </w:r>
          </w:p>
        </w:tc>
      </w:tr>
      <w:tr w:rsidR="007C7D87" w:rsidRPr="001F2CA6" w:rsidTr="00762094">
        <w:trPr>
          <w:cantSplit/>
          <w:trHeight w:val="66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36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439,0</w:t>
            </w:r>
          </w:p>
        </w:tc>
      </w:tr>
    </w:tbl>
    <w:p w:rsidR="005B7EAD" w:rsidRPr="001F2CA6" w:rsidRDefault="005B7EAD" w:rsidP="005B7EAD">
      <w:pPr>
        <w:pStyle w:val="a4"/>
        <w:spacing w:before="0"/>
        <w:ind w:hanging="567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1F2CA6">
        <w:rPr>
          <w:rFonts w:asciiTheme="minorHAnsi" w:hAnsiTheme="minorHAnsi" w:cs="Arial"/>
          <w:color w:val="000000" w:themeColor="text1"/>
          <w:sz w:val="14"/>
          <w:szCs w:val="14"/>
          <w:vertAlign w:val="superscript"/>
          <w:lang w:val="en-GB"/>
        </w:rPr>
        <w:t>*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5B7EAD" w:rsidRPr="001F2CA6" w:rsidRDefault="005B7EAD" w:rsidP="00762094">
      <w:pPr>
        <w:pStyle w:val="ac"/>
        <w:spacing w:before="120" w:after="120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Transport passenger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685"/>
        <w:gridCol w:w="3686"/>
      </w:tblGrid>
      <w:tr w:rsidR="007C7D87" w:rsidRPr="001F2CA6" w:rsidTr="00762094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pStyle w:val="a7"/>
              <w:tabs>
                <w:tab w:val="left" w:pos="889"/>
              </w:tabs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7C7D87" w:rsidRPr="001F2CA6" w:rsidTr="00762094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p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201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96 928,5</w:t>
            </w:r>
          </w:p>
        </w:tc>
        <w:tc>
          <w:tcPr>
            <w:tcW w:w="36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39,6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7 175,7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48,0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82 713,1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38,5</w:t>
            </w:r>
          </w:p>
        </w:tc>
      </w:tr>
      <w:tr w:rsidR="007C7D87" w:rsidRPr="001F2CA6" w:rsidTr="00762094">
        <w:trPr>
          <w:cantSplit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6 799,8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47,9</w:t>
            </w:r>
          </w:p>
        </w:tc>
      </w:tr>
      <w:tr w:rsidR="007C7D87" w:rsidRPr="001F2CA6" w:rsidTr="00762094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75,6</w:t>
            </w:r>
          </w:p>
        </w:tc>
      </w:tr>
      <w:tr w:rsidR="007C7D87" w:rsidRPr="001F2CA6" w:rsidTr="00762094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58,6</w:t>
            </w:r>
          </w:p>
        </w:tc>
      </w:tr>
      <w:tr w:rsidR="007C7D87" w:rsidRPr="001F2CA6" w:rsidTr="00762094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42,6</w:t>
            </w:r>
          </w:p>
        </w:tc>
      </w:tr>
      <w:tr w:rsidR="007C7D87" w:rsidRPr="001F2CA6" w:rsidTr="00762094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28,3</w:t>
            </w:r>
          </w:p>
        </w:tc>
      </w:tr>
      <w:tr w:rsidR="007C7D87" w:rsidRPr="001F2CA6" w:rsidTr="00762094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81,2</w:t>
            </w:r>
          </w:p>
        </w:tc>
      </w:tr>
      <w:tr w:rsidR="007C7D87" w:rsidRPr="001F2CA6" w:rsidTr="00762094">
        <w:trPr>
          <w:cantSplit/>
          <w:trHeight w:val="6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5B7EAD" w:rsidRPr="001F2CA6" w:rsidRDefault="005B7EAD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36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44,9</w:t>
            </w:r>
          </w:p>
        </w:tc>
      </w:tr>
    </w:tbl>
    <w:p w:rsidR="005B7EAD" w:rsidRPr="001F2CA6" w:rsidRDefault="005B7EAD" w:rsidP="005B7EAD">
      <w:pPr>
        <w:pStyle w:val="ac"/>
        <w:spacing w:before="0" w:after="0"/>
        <w:ind w:firstLine="397"/>
        <w:jc w:val="left"/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kk-KZ"/>
        </w:rPr>
      </w:pPr>
      <w:r w:rsidRPr="001F2CA6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vertAlign w:val="superscript"/>
          <w:lang w:val="en-GB"/>
        </w:rPr>
        <w:t>*</w:t>
      </w:r>
      <w:r w:rsidRPr="001F2CA6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5B7EAD" w:rsidRPr="001F2CA6" w:rsidRDefault="005B7EAD" w:rsidP="005F0618">
      <w:pPr>
        <w:pStyle w:val="af2"/>
        <w:spacing w:before="120" w:after="120"/>
        <w:ind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</w:pPr>
      <w:r w:rsidRPr="001F2CA6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lastRenderedPageBreak/>
        <w:t xml:space="preserve">Gross output by industry </w:t>
      </w:r>
      <w:r w:rsidRPr="001F2CA6"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  <w:t>«</w:t>
      </w:r>
      <w:r w:rsidRPr="001F2CA6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t>Transportation and warehousing</w:t>
      </w:r>
      <w:r w:rsidRPr="001F2CA6"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  <w:t>»</w:t>
      </w:r>
    </w:p>
    <w:tbl>
      <w:tblPr>
        <w:tblW w:w="100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710"/>
        <w:gridCol w:w="1711"/>
        <w:gridCol w:w="1710"/>
        <w:gridCol w:w="1711"/>
      </w:tblGrid>
      <w:tr w:rsidR="007C7D87" w:rsidRPr="001F2CA6" w:rsidTr="00762094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42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output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milion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42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Index of physical volume</w:t>
            </w:r>
          </w:p>
        </w:tc>
      </w:tr>
      <w:tr w:rsidR="007C7D87" w:rsidRPr="001F2CA6" w:rsidTr="00762094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710" w:type="dxa"/>
            <w:tcBorders>
              <w:bottom w:val="single" w:sz="4" w:space="0" w:color="auto"/>
              <w:right w:val="nil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  <w:tc>
          <w:tcPr>
            <w:tcW w:w="1711" w:type="dxa"/>
            <w:tcBorders>
              <w:bottom w:val="single" w:sz="4" w:space="0" w:color="auto"/>
              <w:right w:val="nil"/>
            </w:tcBorders>
            <w:vAlign w:val="center"/>
          </w:tcPr>
          <w:p w:rsidR="005B7EAD" w:rsidRPr="001F2CA6" w:rsidRDefault="005B7EAD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October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7C7D87" w:rsidRPr="001F2CA6" w:rsidTr="00762094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7EAD" w:rsidRPr="001F2CA6" w:rsidRDefault="005B7EAD" w:rsidP="004F036B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Transport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5 692 394,4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591 635,0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82,7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80,6</w:t>
            </w:r>
          </w:p>
        </w:tc>
      </w:tr>
      <w:tr w:rsidR="007C7D87" w:rsidRPr="001F2CA6" w:rsidTr="00762094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EAD" w:rsidRPr="001F2CA6" w:rsidRDefault="005B7EAD" w:rsidP="004F036B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 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1F2CA6" w:rsidTr="00762094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5B7EAD" w:rsidRPr="001F2CA6" w:rsidRDefault="005B7EAD" w:rsidP="004F036B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5 659 279,7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587 532,8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82,6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80,4</w:t>
            </w:r>
          </w:p>
        </w:tc>
      </w:tr>
      <w:tr w:rsidR="007C7D87" w:rsidRPr="001F2CA6" w:rsidTr="00762094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7EAD" w:rsidRPr="001F2CA6" w:rsidRDefault="005B7EAD" w:rsidP="004F036B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post and courier activities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33 114,7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4 102,2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7EAD" w:rsidRPr="001F2CA6" w:rsidRDefault="005B7EAD" w:rsidP="004F036B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115,8</w:t>
            </w:r>
          </w:p>
        </w:tc>
      </w:tr>
    </w:tbl>
    <w:p w:rsidR="008913C5" w:rsidRPr="001F2CA6" w:rsidRDefault="00495559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color w:val="000000" w:themeColor="text1"/>
          <w:sz w:val="20"/>
        </w:rPr>
      </w:pPr>
      <w:r w:rsidRPr="001F2CA6">
        <w:rPr>
          <w:rFonts w:asciiTheme="minorHAnsi" w:hAnsiTheme="minorHAnsi"/>
          <w:color w:val="000000" w:themeColor="text1"/>
          <w:sz w:val="20"/>
        </w:rPr>
        <w:t>Finances</w:t>
      </w:r>
      <w:r w:rsidR="00CC3D37" w:rsidRPr="001F2CA6">
        <w:rPr>
          <w:rFonts w:asciiTheme="minorHAnsi" w:hAnsiTheme="minorHAnsi"/>
          <w:color w:val="000000" w:themeColor="text1"/>
          <w:sz w:val="20"/>
        </w:rPr>
        <w:t xml:space="preserve"> system</w:t>
      </w:r>
    </w:p>
    <w:p w:rsidR="00B25D65" w:rsidRPr="001F2CA6" w:rsidRDefault="00B25D65" w:rsidP="00421CB6">
      <w:pPr>
        <w:pStyle w:val="31"/>
        <w:spacing w:before="0" w:after="0"/>
        <w:jc w:val="center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State budget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*</w:t>
      </w:r>
    </w:p>
    <w:p w:rsidR="00313FD3" w:rsidRPr="001F2CA6" w:rsidRDefault="00313FD3" w:rsidP="00313FD3">
      <w:pPr>
        <w:pStyle w:val="a6"/>
        <w:spacing w:after="0"/>
        <w:ind w:left="7200" w:right="254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as of 01.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1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0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.20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646"/>
      </w:tblGrid>
      <w:tr w:rsidR="007C7D87" w:rsidRPr="0053653E" w:rsidTr="00762094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313FD3" w:rsidRPr="001F2CA6" w:rsidRDefault="00313FD3" w:rsidP="004F036B">
            <w:pPr>
              <w:pStyle w:val="a7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313FD3" w:rsidRPr="001F2CA6" w:rsidRDefault="00313FD3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 as of 01.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, m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illion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313FD3" w:rsidRPr="001F2CA6" w:rsidRDefault="00313FD3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646" w:type="dxa"/>
            <w:tcBorders>
              <w:bottom w:val="single" w:sz="4" w:space="0" w:color="000000"/>
              <w:right w:val="nil"/>
            </w:tcBorders>
            <w:vAlign w:val="center"/>
          </w:tcPr>
          <w:p w:rsidR="00313FD3" w:rsidRPr="001F2CA6" w:rsidRDefault="00313FD3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7C7D87" w:rsidRPr="001F2CA6" w:rsidTr="00762094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10 242 777,8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72,8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5 762 504,0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64,1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299 920,4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141,7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65 353,4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59,0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4 115 000,0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86,3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11 577 740,4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67,9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590 574,1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66,2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415 723,7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65,7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671 815,5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68,3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2 207 121,1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68,6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1 331 156,1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69,0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2 815 790,1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72,0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882 911,0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58,6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347 900,5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66,8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108 732,7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68,5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439 025,1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66,3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52 835,9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68,5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740 485,0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66,7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317 510,5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49,5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656 159,1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81,9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260 992,5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293 810,1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32 817,6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28,1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297 538,8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300 507,3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95,9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2 968,5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184,6</w:t>
            </w:r>
          </w:p>
        </w:tc>
      </w:tr>
      <w:tr w:rsidR="007C7D87" w:rsidRPr="001F2CA6" w:rsidTr="00762094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FD3" w:rsidRPr="001F2CA6" w:rsidRDefault="00313FD3" w:rsidP="004F036B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Budget deficit (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surplus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-1 893 493,9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FD3" w:rsidRPr="001F2CA6" w:rsidRDefault="00313FD3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</w:tbl>
    <w:p w:rsidR="00313FD3" w:rsidRPr="001F2CA6" w:rsidRDefault="00313FD3" w:rsidP="00313FD3">
      <w:pPr>
        <w:pStyle w:val="a4"/>
        <w:spacing w:before="0"/>
        <w:ind w:left="284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1F2CA6">
        <w:rPr>
          <w:rFonts w:asciiTheme="minorHAnsi" w:hAnsiTheme="minorHAnsi" w:cs="Arial"/>
          <w:color w:val="000000" w:themeColor="text1"/>
          <w:sz w:val="14"/>
          <w:szCs w:val="14"/>
          <w:vertAlign w:val="superscript"/>
          <w:lang w:val="en-GB"/>
        </w:rPr>
        <w:t>*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1F2CA6" w:rsidRDefault="000B4A34" w:rsidP="00762094">
      <w:pPr>
        <w:pStyle w:val="3"/>
        <w:keepNext w:val="0"/>
        <w:widowControl w:val="0"/>
        <w:spacing w:before="120" w:after="12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1F2CA6">
        <w:rPr>
          <w:rFonts w:asciiTheme="minorHAnsi" w:hAnsiTheme="minorHAnsi" w:cs="Calibri"/>
          <w:color w:val="000000" w:themeColor="text1"/>
          <w:sz w:val="20"/>
          <w:lang w:val="en-GB"/>
        </w:rPr>
        <w:t xml:space="preserve">Monetary </w:t>
      </w:r>
      <w:r w:rsidR="00E55324" w:rsidRPr="001F2CA6">
        <w:rPr>
          <w:rFonts w:asciiTheme="minorHAnsi" w:hAnsiTheme="minorHAnsi" w:cs="Calibri"/>
          <w:color w:val="000000" w:themeColor="text1"/>
          <w:sz w:val="20"/>
          <w:lang w:val="en-GB"/>
        </w:rPr>
        <w:t xml:space="preserve">credit </w:t>
      </w:r>
      <w:r w:rsidRPr="001F2CA6">
        <w:rPr>
          <w:rFonts w:asciiTheme="minorHAnsi" w:hAnsiTheme="minorHAnsi" w:cs="Calibri"/>
          <w:color w:val="000000" w:themeColor="text1"/>
          <w:sz w:val="20"/>
          <w:lang w:val="en-GB"/>
        </w:rPr>
        <w:t>system</w:t>
      </w:r>
    </w:p>
    <w:p w:rsidR="005F0618" w:rsidRPr="001F2CA6" w:rsidRDefault="005F0618" w:rsidP="005F0618">
      <w:pPr>
        <w:pStyle w:val="ac"/>
        <w:spacing w:before="0" w:after="0"/>
        <w:ind w:left="850"/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US"/>
        </w:rPr>
      </w:pPr>
      <w:r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t>Money</w:t>
      </w:r>
      <w:r w:rsidRPr="001F2CA6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</w:t>
      </w:r>
      <w:r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t>aggregates</w:t>
      </w:r>
      <w:r w:rsidRPr="001F2CA6"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US"/>
        </w:rPr>
        <w:t>*</w:t>
      </w:r>
    </w:p>
    <w:p w:rsidR="00144A6A" w:rsidRPr="001F2CA6" w:rsidRDefault="00144A6A" w:rsidP="00762094">
      <w:pPr>
        <w:pStyle w:val="a6"/>
        <w:tabs>
          <w:tab w:val="left" w:pos="8222"/>
        </w:tabs>
        <w:spacing w:after="0"/>
        <w:ind w:right="-31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bookmarkStart w:id="2" w:name="_Toc506022160"/>
      <w:r w:rsidRPr="001F2CA6">
        <w:rPr>
          <w:rFonts w:asciiTheme="minorHAnsi" w:hAnsiTheme="minorHAnsi"/>
          <w:color w:val="000000" w:themeColor="text1"/>
          <w:sz w:val="14"/>
          <w:szCs w:val="14"/>
          <w:lang w:val="en-GB"/>
        </w:rPr>
        <w:t>end of the period, billion tenge</w:t>
      </w:r>
    </w:p>
    <w:tbl>
      <w:tblPr>
        <w:tblW w:w="1081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46"/>
        <w:gridCol w:w="709"/>
        <w:gridCol w:w="709"/>
        <w:gridCol w:w="693"/>
        <w:gridCol w:w="725"/>
        <w:gridCol w:w="709"/>
      </w:tblGrid>
      <w:tr w:rsidR="007C7D87" w:rsidRPr="001F2CA6" w:rsidTr="004F036B">
        <w:trPr>
          <w:cantSplit/>
          <w:trHeight w:val="10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5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1F2CA6" w:rsidTr="004F036B">
        <w:trPr>
          <w:cantSplit/>
          <w:trHeight w:val="7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XII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2 135,0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2 193,2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2 231,5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2 236,2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2 247,7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2 232,9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2 200,9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2 300,5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5 402,1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5 411,5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5 760,7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746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5 599,0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5 576,5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5 568,3</w:t>
            </w:r>
          </w:p>
        </w:tc>
        <w:tc>
          <w:tcPr>
            <w:tcW w:w="693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5 703,3</w:t>
            </w:r>
          </w:p>
        </w:tc>
        <w:tc>
          <w:tcPr>
            <w:tcW w:w="725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5 928,1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14 815,0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14 641,9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14 587,1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15 132,4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14 549,4</w:t>
            </w:r>
          </w:p>
        </w:tc>
        <w:tc>
          <w:tcPr>
            <w:tcW w:w="746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14 960,7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14 629,5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15 200,5</w:t>
            </w:r>
          </w:p>
        </w:tc>
        <w:tc>
          <w:tcPr>
            <w:tcW w:w="693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15 612,3</w:t>
            </w:r>
          </w:p>
        </w:tc>
        <w:tc>
          <w:tcPr>
            <w:tcW w:w="725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15 276,0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16 054,3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19 720,8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19 401,1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19 354,0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19 737,4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19 537,4</w:t>
            </w:r>
          </w:p>
        </w:tc>
        <w:tc>
          <w:tcPr>
            <w:tcW w:w="746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19 899,6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19 782,5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20 341,7</w:t>
            </w:r>
          </w:p>
        </w:tc>
        <w:tc>
          <w:tcPr>
            <w:tcW w:w="693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21 008,3</w:t>
            </w:r>
          </w:p>
        </w:tc>
        <w:tc>
          <w:tcPr>
            <w:tcW w:w="725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20 485,2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21 322,1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73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</w:tr>
    </w:tbl>
    <w:p w:rsidR="00144A6A" w:rsidRPr="001F2CA6" w:rsidRDefault="00144A6A" w:rsidP="00762094">
      <w:pPr>
        <w:pStyle w:val="a6"/>
        <w:spacing w:before="0" w:after="0"/>
        <w:ind w:right="-314"/>
        <w:rPr>
          <w:rFonts w:asciiTheme="minorHAnsi" w:hAnsiTheme="minorHAnsi"/>
          <w:color w:val="000000" w:themeColor="text1"/>
          <w:sz w:val="14"/>
          <w:szCs w:val="14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C</w:t>
      </w:r>
      <w:r w:rsidR="00036DEC"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o</w:t>
      </w:r>
      <w:r w:rsidRPr="001F2CA6">
        <w:rPr>
          <w:rFonts w:asciiTheme="minorHAnsi" w:hAnsiTheme="minorHAnsi"/>
          <w:color w:val="000000" w:themeColor="text1"/>
          <w:sz w:val="14"/>
          <w:szCs w:val="14"/>
        </w:rPr>
        <w:t>ntinued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992"/>
        <w:gridCol w:w="851"/>
        <w:gridCol w:w="992"/>
        <w:gridCol w:w="911"/>
        <w:gridCol w:w="996"/>
        <w:gridCol w:w="1054"/>
        <w:gridCol w:w="1054"/>
        <w:gridCol w:w="1054"/>
        <w:gridCol w:w="1026"/>
      </w:tblGrid>
      <w:tr w:rsidR="007C7D87" w:rsidRPr="001F2CA6" w:rsidTr="004F036B">
        <w:trPr>
          <w:cantSplit/>
          <w:trHeight w:val="47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7C7D87" w:rsidRPr="001F2CA6" w:rsidTr="004F036B">
        <w:trPr>
          <w:cantSplit/>
          <w:trHeight w:val="47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613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2 189,8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2 215,1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2 301,3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2 572,9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2 766,4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2 784,1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2 885,3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2 922,6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2 808,9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21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992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5 687,7</w:t>
            </w:r>
          </w:p>
        </w:tc>
        <w:tc>
          <w:tcPr>
            <w:tcW w:w="992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6 164,5</w:t>
            </w:r>
          </w:p>
        </w:tc>
        <w:tc>
          <w:tcPr>
            <w:tcW w:w="911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6 251,3</w:t>
            </w:r>
          </w:p>
        </w:tc>
        <w:tc>
          <w:tcPr>
            <w:tcW w:w="996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6 414,9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6 640,8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6 758,2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6 760,7</w:t>
            </w:r>
          </w:p>
        </w:tc>
        <w:tc>
          <w:tcPr>
            <w:tcW w:w="1026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6 700,3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61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992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15 538,4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15 507,6</w:t>
            </w:r>
          </w:p>
        </w:tc>
        <w:tc>
          <w:tcPr>
            <w:tcW w:w="992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16 407,1</w:t>
            </w:r>
          </w:p>
        </w:tc>
        <w:tc>
          <w:tcPr>
            <w:tcW w:w="911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16 406,3</w:t>
            </w:r>
          </w:p>
        </w:tc>
        <w:tc>
          <w:tcPr>
            <w:tcW w:w="996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16 798,0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17 214,6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17 930,7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18 022,5</w:t>
            </w:r>
          </w:p>
        </w:tc>
        <w:tc>
          <w:tcPr>
            <w:tcW w:w="1026" w:type="dxa"/>
            <w:vAlign w:val="bottom"/>
          </w:tcPr>
          <w:p w:rsidR="00144A6A" w:rsidRPr="001F2CA6" w:rsidRDefault="00144A6A" w:rsidP="00144A6A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18 379,0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61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992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20 875,8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20 793,9</w:t>
            </w:r>
          </w:p>
        </w:tc>
        <w:tc>
          <w:tcPr>
            <w:tcW w:w="992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22 577,5</w:t>
            </w:r>
          </w:p>
        </w:tc>
        <w:tc>
          <w:tcPr>
            <w:tcW w:w="911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22 222,6</w:t>
            </w:r>
          </w:p>
        </w:tc>
        <w:tc>
          <w:tcPr>
            <w:tcW w:w="996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22 438,2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22 651,5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23 570,7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23 603,8</w:t>
            </w:r>
          </w:p>
        </w:tc>
        <w:tc>
          <w:tcPr>
            <w:tcW w:w="1026" w:type="dxa"/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24 180,1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61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144A6A">
            <w:pPr>
              <w:ind w:left="-56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11,6</w:t>
            </w:r>
          </w:p>
        </w:tc>
      </w:tr>
    </w:tbl>
    <w:p w:rsidR="00144A6A" w:rsidRPr="001F2CA6" w:rsidRDefault="00144A6A" w:rsidP="00144A6A">
      <w:pPr>
        <w:pStyle w:val="a4"/>
        <w:spacing w:before="0" w:after="120"/>
        <w:ind w:left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vertAlign w:val="superscript"/>
          <w:lang w:val="en-US"/>
        </w:rPr>
        <w:t>*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According to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National Bank of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Republic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of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>Kazakhstan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.</w:t>
      </w:r>
    </w:p>
    <w:p w:rsidR="00144A6A" w:rsidRPr="001F2CA6" w:rsidRDefault="00144A6A" w:rsidP="001F2CA6">
      <w:pPr>
        <w:pStyle w:val="ac"/>
        <w:pageBreakBefore/>
        <w:tabs>
          <w:tab w:val="left" w:pos="5670"/>
        </w:tabs>
        <w:spacing w:before="120"/>
        <w:ind w:left="1077"/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US"/>
        </w:rPr>
      </w:pPr>
      <w:r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lastRenderedPageBreak/>
        <w:t>Population deposits</w:t>
      </w:r>
      <w:r w:rsidRPr="001F2CA6"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GB"/>
        </w:rPr>
        <w:t>1)</w:t>
      </w:r>
    </w:p>
    <w:p w:rsidR="00144A6A" w:rsidRPr="001F2CA6" w:rsidRDefault="00144A6A" w:rsidP="00762094">
      <w:pPr>
        <w:pStyle w:val="a6"/>
        <w:spacing w:after="0"/>
        <w:ind w:right="-31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end of the period, billion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t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GB"/>
        </w:rPr>
        <w:t>enge</w:t>
      </w:r>
    </w:p>
    <w:tbl>
      <w:tblPr>
        <w:tblW w:w="1081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25"/>
        <w:gridCol w:w="699"/>
        <w:gridCol w:w="699"/>
        <w:gridCol w:w="699"/>
        <w:gridCol w:w="699"/>
        <w:gridCol w:w="699"/>
        <w:gridCol w:w="699"/>
        <w:gridCol w:w="643"/>
        <w:gridCol w:w="749"/>
        <w:gridCol w:w="752"/>
        <w:gridCol w:w="746"/>
        <w:gridCol w:w="762"/>
      </w:tblGrid>
      <w:tr w:rsidR="007C7D87" w:rsidRPr="001F2CA6" w:rsidTr="004F036B">
        <w:trPr>
          <w:cantSplit/>
          <w:trHeight w:val="8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</w:tr>
      <w:tr w:rsidR="007C7D87" w:rsidRPr="001F2CA6" w:rsidTr="004F036B">
        <w:trPr>
          <w:cantSplit/>
          <w:trHeight w:val="5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Population deposits, billion tengе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8 524,7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8 437,5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8 450,0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8 470,1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8 507,4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8 611,9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8 640,8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8 710,6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8 803,9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8 883,3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9 170,9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2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2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4 610,7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4 655,3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4 719,3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4 873,4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4 889,3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4 680,2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4 764,1</w:t>
            </w:r>
          </w:p>
        </w:tc>
        <w:tc>
          <w:tcPr>
            <w:tcW w:w="64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4 751,3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4 878,4</w:t>
            </w:r>
          </w:p>
        </w:tc>
        <w:tc>
          <w:tcPr>
            <w:tcW w:w="75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4 991,7</w:t>
            </w:r>
          </w:p>
        </w:tc>
        <w:tc>
          <w:tcPr>
            <w:tcW w:w="74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5 087,2</w:t>
            </w:r>
          </w:p>
        </w:tc>
        <w:tc>
          <w:tcPr>
            <w:tcW w:w="76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5 381,7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2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3 914,0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3 782,2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3 730,7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3 596,7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3 618,1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3 886,9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3 847,8</w:t>
            </w:r>
          </w:p>
        </w:tc>
        <w:tc>
          <w:tcPr>
            <w:tcW w:w="64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3 889,5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3 832,2</w:t>
            </w:r>
          </w:p>
        </w:tc>
        <w:tc>
          <w:tcPr>
            <w:tcW w:w="75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3 812,2</w:t>
            </w:r>
          </w:p>
        </w:tc>
        <w:tc>
          <w:tcPr>
            <w:tcW w:w="74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3 796,1</w:t>
            </w:r>
          </w:p>
        </w:tc>
        <w:tc>
          <w:tcPr>
            <w:tcW w:w="76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3 789,2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national currency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2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64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5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4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6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tcBorders>
              <w:bottom w:val="single" w:sz="4" w:space="0" w:color="auto"/>
            </w:tcBorders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foreign currency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1,4</w:t>
            </w:r>
          </w:p>
        </w:tc>
      </w:tr>
    </w:tbl>
    <w:p w:rsidR="00144A6A" w:rsidRPr="001F2CA6" w:rsidRDefault="00144A6A" w:rsidP="00762094">
      <w:pPr>
        <w:pStyle w:val="a6"/>
        <w:spacing w:before="0" w:after="0"/>
        <w:ind w:right="-314"/>
        <w:rPr>
          <w:rFonts w:asciiTheme="minorHAnsi" w:hAnsiTheme="minorHAnsi"/>
          <w:color w:val="000000" w:themeColor="text1"/>
          <w:sz w:val="14"/>
          <w:szCs w:val="14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Co</w:t>
      </w:r>
      <w:r w:rsidRPr="001F2CA6">
        <w:rPr>
          <w:rFonts w:asciiTheme="minorHAnsi" w:hAnsiTheme="minorHAnsi"/>
          <w:color w:val="000000" w:themeColor="text1"/>
          <w:sz w:val="14"/>
          <w:szCs w:val="14"/>
        </w:rPr>
        <w:t>ntinued</w:t>
      </w:r>
    </w:p>
    <w:tbl>
      <w:tblPr>
        <w:tblW w:w="10806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018"/>
        <w:gridCol w:w="878"/>
        <w:gridCol w:w="1138"/>
        <w:gridCol w:w="1016"/>
        <w:gridCol w:w="1034"/>
        <w:gridCol w:w="970"/>
        <w:gridCol w:w="970"/>
        <w:gridCol w:w="969"/>
        <w:gridCol w:w="969"/>
      </w:tblGrid>
      <w:tr w:rsidR="007C7D87" w:rsidRPr="001F2CA6" w:rsidTr="004F036B">
        <w:trPr>
          <w:cantSplit/>
          <w:trHeight w:val="59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7C7D87" w:rsidRPr="001F2CA6" w:rsidTr="004F036B">
        <w:trPr>
          <w:cantSplit/>
          <w:trHeight w:val="59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Population deposits, billion tengе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9 095,4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9 397,4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9 743,5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9 714,6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9 644,4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9 696,0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9 982,6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10 020,0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10 230,2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69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01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7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1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3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69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01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5 319,2</w:t>
            </w:r>
          </w:p>
        </w:tc>
        <w:tc>
          <w:tcPr>
            <w:tcW w:w="87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5 445,3</w:t>
            </w:r>
          </w:p>
        </w:tc>
        <w:tc>
          <w:tcPr>
            <w:tcW w:w="11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5 165,6</w:t>
            </w:r>
          </w:p>
        </w:tc>
        <w:tc>
          <w:tcPr>
            <w:tcW w:w="101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5 466,8</w:t>
            </w:r>
          </w:p>
        </w:tc>
        <w:tc>
          <w:tcPr>
            <w:tcW w:w="103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5 563,3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5 715,2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5 894,7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5 960,0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6 007,0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69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01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3 776,2</w:t>
            </w:r>
          </w:p>
        </w:tc>
        <w:tc>
          <w:tcPr>
            <w:tcW w:w="87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3 952,1</w:t>
            </w:r>
          </w:p>
        </w:tc>
        <w:tc>
          <w:tcPr>
            <w:tcW w:w="11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4 577,9</w:t>
            </w:r>
          </w:p>
        </w:tc>
        <w:tc>
          <w:tcPr>
            <w:tcW w:w="101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4 247,8</w:t>
            </w:r>
          </w:p>
        </w:tc>
        <w:tc>
          <w:tcPr>
            <w:tcW w:w="103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4 081,1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3 980,8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4 087,9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4 060,0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4 223,2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219"/>
        </w:trPr>
        <w:tc>
          <w:tcPr>
            <w:tcW w:w="1844" w:type="dxa"/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national currency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, %</w:t>
            </w:r>
          </w:p>
        </w:tc>
        <w:tc>
          <w:tcPr>
            <w:tcW w:w="101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7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1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1016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103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7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6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9,7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69"/>
        </w:trPr>
        <w:tc>
          <w:tcPr>
            <w:tcW w:w="1844" w:type="dxa"/>
            <w:tcBorders>
              <w:bottom w:val="single" w:sz="4" w:space="0" w:color="auto"/>
            </w:tcBorders>
          </w:tcPr>
          <w:p w:rsidR="00144A6A" w:rsidRPr="001F2CA6" w:rsidRDefault="00144A6A" w:rsidP="004F036B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foreign currency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</w:tr>
    </w:tbl>
    <w:p w:rsidR="00144A6A" w:rsidRPr="001F2CA6" w:rsidRDefault="00144A6A" w:rsidP="00144A6A">
      <w:pPr>
        <w:pStyle w:val="afd"/>
        <w:ind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1F2CA6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1)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According to 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National Bank of 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Republic 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of 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Kazakhstan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:rsidR="00144A6A" w:rsidRPr="001F2CA6" w:rsidRDefault="00144A6A" w:rsidP="00144A6A">
      <w:pPr>
        <w:pStyle w:val="afd"/>
        <w:ind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1F2CA6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Without accounts of non-residents.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</w:p>
    <w:p w:rsidR="00144A6A" w:rsidRPr="001F2CA6" w:rsidRDefault="00144A6A" w:rsidP="00144A6A">
      <w:pPr>
        <w:pStyle w:val="afd"/>
        <w:ind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1F2CA6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Weighted .</w:t>
      </w:r>
    </w:p>
    <w:p w:rsidR="00144A6A" w:rsidRPr="001F2CA6" w:rsidRDefault="00144A6A" w:rsidP="005F0618">
      <w:pPr>
        <w:pStyle w:val="a4"/>
        <w:spacing w:before="0"/>
        <w:ind w:left="284"/>
        <w:jc w:val="center"/>
        <w:rPr>
          <w:rFonts w:asciiTheme="minorHAnsi" w:hAnsiTheme="minorHAnsi"/>
          <w:b/>
          <w:i w:val="0"/>
          <w:color w:val="000000" w:themeColor="text1"/>
          <w:sz w:val="18"/>
          <w:szCs w:val="18"/>
          <w:vertAlign w:val="superscript"/>
          <w:lang w:val="en-US"/>
        </w:rPr>
      </w:pPr>
      <w:r w:rsidRPr="001F2CA6">
        <w:rPr>
          <w:rFonts w:asciiTheme="minorHAnsi" w:hAnsiTheme="minorHAnsi"/>
          <w:b/>
          <w:i w:val="0"/>
          <w:color w:val="000000" w:themeColor="text1"/>
          <w:sz w:val="18"/>
          <w:szCs w:val="18"/>
          <w:lang w:val="en-GB"/>
        </w:rPr>
        <w:t>Credit investments of the secondary level banks</w:t>
      </w:r>
      <w:r w:rsidRPr="001F2CA6">
        <w:rPr>
          <w:rFonts w:asciiTheme="minorHAnsi" w:hAnsiTheme="minorHAnsi"/>
          <w:b/>
          <w:i w:val="0"/>
          <w:color w:val="000000" w:themeColor="text1"/>
          <w:sz w:val="18"/>
          <w:szCs w:val="18"/>
          <w:vertAlign w:val="superscript"/>
          <w:lang w:val="en-US"/>
        </w:rPr>
        <w:t>*</w:t>
      </w:r>
    </w:p>
    <w:p w:rsidR="00144A6A" w:rsidRPr="001F2CA6" w:rsidRDefault="00144A6A" w:rsidP="00762094">
      <w:pPr>
        <w:pStyle w:val="a6"/>
        <w:spacing w:after="0"/>
        <w:ind w:right="-31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end of the period, billion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t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92"/>
        <w:gridCol w:w="702"/>
        <w:gridCol w:w="702"/>
        <w:gridCol w:w="701"/>
        <w:gridCol w:w="702"/>
        <w:gridCol w:w="702"/>
        <w:gridCol w:w="749"/>
        <w:gridCol w:w="750"/>
        <w:gridCol w:w="720"/>
      </w:tblGrid>
      <w:tr w:rsidR="007C7D87" w:rsidRPr="001F2CA6" w:rsidTr="004F036B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</w:tr>
      <w:tr w:rsidR="007C7D87" w:rsidRPr="001F2CA6" w:rsidTr="004F036B">
        <w:trPr>
          <w:cantSplit/>
          <w:trHeight w:val="155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26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12 489,3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12 473,2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12 566,7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12 760,1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12 906,8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13 053,6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13 224,1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13 395,0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13 501,9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13 667,8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13 864,9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16,6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14,6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1 950,2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1 948,9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1 907,0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1 890,1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1 896,0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1 816,2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1 826,1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1 834,1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1 879,0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1 860,3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1 800,6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1 889,9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227,5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228,5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226,1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234,1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238,8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243,8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246,9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250,7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257,8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256,4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737,0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735,2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726,0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727,8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718,1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688,5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676,4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679,6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683,3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692,5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690,2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674,6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504,3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501,6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492,4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488,1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496,9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481,4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486,8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506,4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557,8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526,5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525,2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500,5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137,5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133,2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138,6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128,0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1 674,6</w:t>
            </w:r>
          </w:p>
        </w:tc>
        <w:tc>
          <w:tcPr>
            <w:tcW w:w="85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1 728,4</w:t>
            </w:r>
          </w:p>
        </w:tc>
        <w:tc>
          <w:tcPr>
            <w:tcW w:w="70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1 703,9</w:t>
            </w:r>
          </w:p>
        </w:tc>
        <w:tc>
          <w:tcPr>
            <w:tcW w:w="79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1 699,9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1 697,9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1 742,7</w:t>
            </w:r>
          </w:p>
        </w:tc>
        <w:tc>
          <w:tcPr>
            <w:tcW w:w="70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1 704,2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1 704,9</w:t>
            </w:r>
          </w:p>
        </w:tc>
        <w:tc>
          <w:tcPr>
            <w:tcW w:w="70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1 684,9</w:t>
            </w:r>
          </w:p>
        </w:tc>
        <w:tc>
          <w:tcPr>
            <w:tcW w:w="749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1 647,5</w:t>
            </w:r>
          </w:p>
        </w:tc>
        <w:tc>
          <w:tcPr>
            <w:tcW w:w="75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1 705,6</w:t>
            </w:r>
          </w:p>
        </w:tc>
        <w:tc>
          <w:tcPr>
            <w:tcW w:w="72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1 743,4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7 280,2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7 369,3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7 478,3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7 574,9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7 801,0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7 980,3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8 109,8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8 198,7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8 387,8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8 562,1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8 673,4</w:t>
            </w:r>
          </w:p>
        </w:tc>
      </w:tr>
    </w:tbl>
    <w:p w:rsidR="00144A6A" w:rsidRPr="001F2CA6" w:rsidRDefault="00144A6A" w:rsidP="00762094">
      <w:pPr>
        <w:pStyle w:val="a6"/>
        <w:spacing w:before="0" w:after="0"/>
        <w:ind w:right="-314"/>
        <w:rPr>
          <w:rFonts w:asciiTheme="minorHAnsi" w:hAnsiTheme="minorHAnsi"/>
          <w:color w:val="000000" w:themeColor="text1"/>
          <w:sz w:val="14"/>
          <w:szCs w:val="14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C</w:t>
      </w:r>
      <w:r w:rsidRPr="001F2CA6">
        <w:rPr>
          <w:rFonts w:asciiTheme="minorHAnsi" w:hAnsiTheme="minorHAnsi"/>
          <w:color w:val="000000" w:themeColor="text1"/>
          <w:sz w:val="14"/>
          <w:szCs w:val="14"/>
        </w:rPr>
        <w:t>ontinued</w:t>
      </w:r>
    </w:p>
    <w:tbl>
      <w:tblPr>
        <w:tblW w:w="10782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82"/>
        <w:gridCol w:w="1038"/>
        <w:gridCol w:w="1037"/>
        <w:gridCol w:w="1054"/>
        <w:gridCol w:w="1053"/>
        <w:gridCol w:w="965"/>
        <w:gridCol w:w="89"/>
        <w:gridCol w:w="939"/>
        <w:gridCol w:w="940"/>
        <w:gridCol w:w="941"/>
      </w:tblGrid>
      <w:tr w:rsidR="007C7D87" w:rsidRPr="001F2CA6" w:rsidTr="004F036B">
        <w:trPr>
          <w:cantSplit/>
          <w:trHeight w:val="79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7C7D87" w:rsidRPr="001F2CA6" w:rsidTr="004F036B">
        <w:trPr>
          <w:cantSplit/>
          <w:trHeight w:val="92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A" w:rsidRPr="001F2CA6" w:rsidRDefault="00144A6A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6A" w:rsidRPr="001F2CA6" w:rsidRDefault="00144A6A" w:rsidP="004F036B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242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13 674,0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13 807,2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14 305,5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14 052,6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13 972,8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13 927,1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13 932,0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14 193,0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14 345,5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121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13,9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1 829,6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1 821,4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1 921,2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1 929,2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1 955,8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1 880,7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1 871,5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1 980,0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2 015,3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241,8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263,9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270,1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275,4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280,7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275,6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287,0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641,7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640,0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673,7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663,4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651,8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693,0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694,8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697,6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708,8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479,3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535,4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525,6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527,7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504,9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502,1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504,5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488,9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148,7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148,5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150,1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148,2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4" w:type="dxa"/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82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1 687,2</w:t>
            </w:r>
          </w:p>
        </w:tc>
        <w:tc>
          <w:tcPr>
            <w:tcW w:w="1038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1 724,6</w:t>
            </w:r>
          </w:p>
        </w:tc>
        <w:tc>
          <w:tcPr>
            <w:tcW w:w="1037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1 773,1</w:t>
            </w:r>
          </w:p>
        </w:tc>
        <w:tc>
          <w:tcPr>
            <w:tcW w:w="1054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1 734,5</w:t>
            </w:r>
          </w:p>
        </w:tc>
        <w:tc>
          <w:tcPr>
            <w:tcW w:w="1053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1 695,2</w:t>
            </w:r>
          </w:p>
        </w:tc>
        <w:tc>
          <w:tcPr>
            <w:tcW w:w="965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1 673,7</w:t>
            </w:r>
          </w:p>
        </w:tc>
        <w:tc>
          <w:tcPr>
            <w:tcW w:w="1028" w:type="dxa"/>
            <w:gridSpan w:val="2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1 653,5</w:t>
            </w:r>
          </w:p>
        </w:tc>
        <w:tc>
          <w:tcPr>
            <w:tcW w:w="940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1 651,0</w:t>
            </w:r>
          </w:p>
        </w:tc>
        <w:tc>
          <w:tcPr>
            <w:tcW w:w="941" w:type="dxa"/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1 651,9</w:t>
            </w:r>
          </w:p>
        </w:tc>
      </w:tr>
      <w:tr w:rsidR="007C7D87" w:rsidRPr="001F2CA6" w:rsidTr="004F036B">
        <w:tblPrEx>
          <w:tblCellMar>
            <w:left w:w="30" w:type="dxa"/>
            <w:right w:w="30" w:type="dxa"/>
          </w:tblCellMar>
        </w:tblPrEx>
        <w:trPr>
          <w:cantSplit/>
          <w:trHeight w:val="48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8 665,5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8 773,6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9 023,3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8 796,7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8 732,6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8 750,7</w:t>
            </w:r>
          </w:p>
        </w:tc>
        <w:tc>
          <w:tcPr>
            <w:tcW w:w="1028" w:type="dxa"/>
            <w:gridSpan w:val="2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8 780,9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8 934,2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:rsidR="00144A6A" w:rsidRPr="001F2CA6" w:rsidRDefault="00144A6A" w:rsidP="004F036B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9 045,4</w:t>
            </w:r>
          </w:p>
        </w:tc>
      </w:tr>
    </w:tbl>
    <w:p w:rsidR="00144A6A" w:rsidRPr="001F2CA6" w:rsidRDefault="00144A6A" w:rsidP="00144A6A">
      <w:pPr>
        <w:pStyle w:val="a4"/>
        <w:spacing w:before="0"/>
        <w:ind w:left="-284"/>
        <w:rPr>
          <w:rFonts w:asciiTheme="minorHAnsi" w:hAnsiTheme="minorHAnsi"/>
          <w:color w:val="000000" w:themeColor="text1"/>
          <w:sz w:val="14"/>
          <w:szCs w:val="14"/>
          <w:lang w:val="en-GB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vertAlign w:val="superscript"/>
          <w:lang w:val="en-US"/>
        </w:rPr>
        <w:t xml:space="preserve">*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According to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National Bank of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Republic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of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>Kazakhstan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GB"/>
        </w:rPr>
        <w:t>.</w:t>
      </w:r>
    </w:p>
    <w:p w:rsidR="00A93CC3" w:rsidRPr="001F2CA6" w:rsidRDefault="00A93CC3" w:rsidP="00D47881">
      <w:pPr>
        <w:pStyle w:val="ac"/>
        <w:spacing w:before="120" w:line="276" w:lineRule="auto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1F2CA6">
        <w:rPr>
          <w:rFonts w:asciiTheme="minorHAnsi" w:hAnsiTheme="minorHAnsi"/>
          <w:color w:val="000000" w:themeColor="text1"/>
          <w:sz w:val="20"/>
          <w:lang w:val="en-US"/>
        </w:rPr>
        <w:t>Financial and economic activities of enterprises</w:t>
      </w:r>
    </w:p>
    <w:p w:rsidR="0097500B" w:rsidRPr="001F2CA6" w:rsidRDefault="0097500B" w:rsidP="005F0618">
      <w:pPr>
        <w:pStyle w:val="ac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Financial and economic activity of large and medium-sized enterprises</w:t>
      </w:r>
    </w:p>
    <w:p w:rsidR="0097500B" w:rsidRPr="001F2CA6" w:rsidRDefault="0097500B" w:rsidP="0097500B">
      <w:pPr>
        <w:ind w:left="8505" w:right="-31"/>
        <w:jc w:val="right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million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7C7D87" w:rsidRPr="001F2CA6" w:rsidTr="004F036B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1F2CA6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1F2CA6" w:rsidRDefault="0097500B" w:rsidP="004F036B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1F2CA6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1F2CA6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liabilities, million tenge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1F2CA6" w:rsidRDefault="0097500B" w:rsidP="004F036B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debts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1F2CA6" w:rsidRDefault="0097500B" w:rsidP="004F036B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otes payable, m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illion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enge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1F2CA6" w:rsidRDefault="0097500B" w:rsidP="004F036B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notes*</w:t>
            </w:r>
          </w:p>
        </w:tc>
      </w:tr>
      <w:tr w:rsidR="007C7D87" w:rsidRPr="001F2CA6" w:rsidTr="004F036B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pStyle w:val="af0"/>
              <w:spacing w:before="100" w:beforeAutospacing="1"/>
              <w:ind w:left="-737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00B" w:rsidRPr="001F2CA6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1F2CA6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235 810</w:t>
            </w:r>
          </w:p>
        </w:tc>
      </w:tr>
      <w:tr w:rsidR="007C7D87" w:rsidRPr="001F2CA6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221 626</w:t>
            </w:r>
          </w:p>
        </w:tc>
      </w:tr>
      <w:tr w:rsidR="007C7D87" w:rsidRPr="001F2CA6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73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220 443</w:t>
            </w:r>
          </w:p>
        </w:tc>
      </w:tr>
      <w:tr w:rsidR="007C7D87" w:rsidRPr="001F2CA6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196 835</w:t>
            </w:r>
          </w:p>
        </w:tc>
      </w:tr>
      <w:tr w:rsidR="007C7D87" w:rsidRPr="001F2CA6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C7D87" w:rsidRPr="001F2CA6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1F2CA6" w:rsidRDefault="0097500B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132 554</w:t>
            </w:r>
          </w:p>
        </w:tc>
      </w:tr>
      <w:tr w:rsidR="007C7D87" w:rsidRPr="001F2CA6" w:rsidTr="004F036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500B" w:rsidRPr="001F2CA6" w:rsidRDefault="0097500B" w:rsidP="004F036B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10 </w:t>
            </w: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1F2CA6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5 632</w:t>
            </w:r>
          </w:p>
        </w:tc>
      </w:tr>
    </w:tbl>
    <w:p w:rsidR="0097500B" w:rsidRPr="001F2CA6" w:rsidRDefault="0097500B" w:rsidP="0097500B">
      <w:pPr>
        <w:pStyle w:val="a4"/>
        <w:spacing w:before="0"/>
        <w:ind w:left="0" w:firstLine="28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*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 </w:t>
      </w:r>
      <w:r w:rsidRPr="001F2CA6">
        <w:rPr>
          <w:rFonts w:asciiTheme="minorHAnsi" w:hAnsiTheme="minorHAnsi"/>
          <w:color w:val="000000" w:themeColor="text1"/>
          <w:sz w:val="14"/>
          <w:szCs w:val="14"/>
          <w:lang w:val="en-US"/>
        </w:rPr>
        <w:t>To the end of the period.</w:t>
      </w:r>
    </w:p>
    <w:p w:rsidR="00E55324" w:rsidRPr="001F2CA6" w:rsidRDefault="00E55324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color w:val="000000" w:themeColor="text1"/>
          <w:szCs w:val="22"/>
          <w:lang w:val="kk-KZ"/>
        </w:rPr>
      </w:pPr>
      <w:r w:rsidRPr="001F2CA6">
        <w:rPr>
          <w:rFonts w:asciiTheme="minorHAnsi" w:hAnsiTheme="minorHAnsi"/>
          <w:color w:val="000000" w:themeColor="text1"/>
          <w:szCs w:val="22"/>
          <w:lang w:val="en-US"/>
        </w:rPr>
        <w:lastRenderedPageBreak/>
        <w:t>Socio-economic development of the Regions of the Republic of Kazakhstan</w:t>
      </w:r>
    </w:p>
    <w:p w:rsidR="00E55324" w:rsidRPr="001F2CA6" w:rsidRDefault="00E55324" w:rsidP="005F0618">
      <w:pPr>
        <w:pStyle w:val="a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1F2CA6">
        <w:rPr>
          <w:rFonts w:asciiTheme="minorHAnsi" w:hAnsiTheme="minorHAnsi"/>
          <w:b/>
          <w:color w:val="000000" w:themeColor="text1"/>
          <w:lang w:val="en-US"/>
        </w:rPr>
        <w:t xml:space="preserve">Demographic </w:t>
      </w:r>
      <w:r w:rsidRPr="001F2CA6">
        <w:rPr>
          <w:rStyle w:val="af4"/>
          <w:rFonts w:asciiTheme="minorHAnsi" w:hAnsiTheme="minorHAnsi"/>
          <w:b/>
          <w:color w:val="000000" w:themeColor="text1"/>
          <w:u w:val="none"/>
          <w:lang w:val="en-US"/>
        </w:rPr>
        <w:t>statistics</w:t>
      </w:r>
    </w:p>
    <w:p w:rsidR="00FE15E1" w:rsidRPr="001F2CA6" w:rsidRDefault="00FE15E1" w:rsidP="00FE15E1">
      <w:pPr>
        <w:pStyle w:val="ac"/>
        <w:tabs>
          <w:tab w:val="left" w:pos="9639"/>
        </w:tabs>
        <w:spacing w:before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Change in number of population</w:t>
      </w:r>
      <w:r w:rsidRPr="001F2CA6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268"/>
      </w:tblGrid>
      <w:tr w:rsidR="007C7D87" w:rsidRPr="001F2CA6" w:rsidTr="008A30FF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5E1" w:rsidRPr="001F2CA6" w:rsidRDefault="00FE15E1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15E1" w:rsidRPr="001F2CA6" w:rsidRDefault="00FE15E1" w:rsidP="004F036B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Number of population as of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1, 20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20,</w:t>
            </w:r>
          </w:p>
          <w:p w:rsidR="00FE15E1" w:rsidRPr="001F2CA6" w:rsidRDefault="00FE15E1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thousand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FE15E1" w:rsidRPr="001F2CA6" w:rsidRDefault="00FE15E1" w:rsidP="004F036B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Number of population as of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October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1, 2019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, </w:t>
            </w:r>
          </w:p>
          <w:p w:rsidR="00FE15E1" w:rsidRPr="001F2CA6" w:rsidRDefault="00F92A97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</w:t>
            </w:r>
            <w:r w:rsidR="00FE15E1"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housand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FE15E1"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E15E1" w:rsidRPr="001F2CA6" w:rsidRDefault="00FE15E1" w:rsidP="004F036B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Gross growth/decrease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,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people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FE15E1" w:rsidRPr="001F2CA6" w:rsidRDefault="00FE15E1" w:rsidP="004F036B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Growth rate, %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18 809,2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18 570,3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737,2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890,2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2 071,4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2 050,9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653,7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659,9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1 136,9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1 129,4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1 375,9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1 376,7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866,2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-3,4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811,2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713,9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751,2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753,1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2 038,0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2 011,6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1 365,9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1 372,4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1 171,3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1 121,8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1 961,1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7C7D87" w:rsidRPr="001F2CA6" w:rsidTr="0076209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5E1" w:rsidRPr="001F2CA6" w:rsidRDefault="00FE15E1" w:rsidP="0076209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1 061,5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1 028,7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15E1" w:rsidRPr="001F2CA6" w:rsidRDefault="00FE15E1" w:rsidP="0076209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103,2</w:t>
            </w:r>
          </w:p>
        </w:tc>
      </w:tr>
    </w:tbl>
    <w:p w:rsidR="00FE15E1" w:rsidRPr="001F2CA6" w:rsidRDefault="00FE15E1" w:rsidP="00FE15E1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color w:val="000000" w:themeColor="text1"/>
          <w:sz w:val="14"/>
          <w:szCs w:val="14"/>
        </w:rPr>
      </w:pPr>
      <w:r w:rsidRPr="001F2CA6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*</w:t>
      </w:r>
      <w:r w:rsidRPr="001F2CA6">
        <w:rPr>
          <w:rFonts w:asciiTheme="minorHAnsi" w:hAnsiTheme="minorHAnsi" w:cs="Arial"/>
          <w:i/>
          <w:color w:val="000000" w:themeColor="text1"/>
          <w:sz w:val="14"/>
          <w:szCs w:val="14"/>
          <w:lang w:val="en-GB"/>
        </w:rPr>
        <w:t>By the current account</w:t>
      </w:r>
      <w:r w:rsidRPr="001F2CA6">
        <w:rPr>
          <w:rFonts w:asciiTheme="minorHAnsi" w:hAnsiTheme="minorHAnsi"/>
          <w:b/>
          <w:i/>
          <w:color w:val="000000" w:themeColor="text1"/>
          <w:sz w:val="14"/>
          <w:szCs w:val="14"/>
          <w:lang w:val="en-US"/>
        </w:rPr>
        <w:t>.</w:t>
      </w:r>
    </w:p>
    <w:p w:rsidR="00E55324" w:rsidRPr="001F2CA6" w:rsidRDefault="00E55324" w:rsidP="00B83E59">
      <w:pPr>
        <w:pStyle w:val="First"/>
        <w:spacing w:before="120"/>
        <w:rPr>
          <w:rFonts w:asciiTheme="minorHAnsi" w:hAnsiTheme="minorHAnsi"/>
          <w:b/>
          <w:color w:val="000000" w:themeColor="text1"/>
          <w:lang w:val="en-US"/>
        </w:rPr>
      </w:pPr>
      <w:r w:rsidRPr="001F2CA6">
        <w:rPr>
          <w:rFonts w:asciiTheme="minorHAnsi" w:hAnsiTheme="minorHAnsi"/>
          <w:b/>
          <w:color w:val="000000" w:themeColor="text1"/>
          <w:lang w:val="en-GB"/>
        </w:rPr>
        <w:t>Criminality</w:t>
      </w:r>
    </w:p>
    <w:p w:rsidR="00E03620" w:rsidRPr="001F2CA6" w:rsidRDefault="00E03620" w:rsidP="005F0618">
      <w:pPr>
        <w:pStyle w:val="ac"/>
        <w:spacing w:before="0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categories of heaviness for January-</w:t>
      </w:r>
      <w:r w:rsidRPr="001F2CA6">
        <w:rPr>
          <w:rFonts w:asciiTheme="minorHAnsi" w:eastAsia="Calibri" w:hAnsiTheme="minorHAnsi" w:cs="Calibri"/>
          <w:bCs/>
          <w:color w:val="000000" w:themeColor="text1"/>
          <w:sz w:val="18"/>
          <w:szCs w:val="18"/>
          <w:lang w:val="en-US" w:eastAsia="en-US"/>
        </w:rPr>
        <w:t xml:space="preserve">September </w:t>
      </w: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20</w:t>
      </w: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*</w:t>
      </w:r>
    </w:p>
    <w:p w:rsidR="00E03620" w:rsidRPr="001F2CA6" w:rsidRDefault="00E03620" w:rsidP="00762094">
      <w:pPr>
        <w:pStyle w:val="a6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539"/>
      </w:tblGrid>
      <w:tr w:rsidR="007C7D87" w:rsidRPr="0053653E" w:rsidTr="00762094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3620" w:rsidRPr="001F2CA6" w:rsidRDefault="00E03620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Criminal </w:t>
            </w:r>
          </w:p>
          <w:p w:rsidR="00E03620" w:rsidRPr="001F2CA6" w:rsidRDefault="00E03620" w:rsidP="004F036B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5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</w:t>
            </w: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7C7D87" w:rsidRPr="001F2CA6" w:rsidTr="00762094">
        <w:trPr>
          <w:trHeight w:val="3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3620" w:rsidRPr="001F2CA6" w:rsidRDefault="00E03620" w:rsidP="004F036B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minor grave</w:t>
            </w:r>
          </w:p>
        </w:tc>
      </w:tr>
      <w:tr w:rsidR="007C7D87" w:rsidRPr="001F2CA6" w:rsidTr="00762094">
        <w:trPr>
          <w:trHeight w:val="70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126 499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32 552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1 698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55 327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19 146</w:t>
            </w:r>
          </w:p>
        </w:tc>
      </w:tr>
      <w:tr w:rsidR="007C7D87" w:rsidRPr="001F2CA6" w:rsidTr="00762094">
        <w:trPr>
          <w:trHeight w:val="80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2 941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728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5 380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1 357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2 566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795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11 474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2 820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3 897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1 988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1 039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1 462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423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1 265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2 452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696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1 797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805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9 715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2 558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4 874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1 232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7 692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2 019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3 474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885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3 108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1 217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502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3 129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894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454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4 673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1 320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2 081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612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1 811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500</w:t>
            </w:r>
          </w:p>
        </w:tc>
      </w:tr>
      <w:tr w:rsidR="007C7D87" w:rsidRPr="001F2CA6" w:rsidTr="00762094">
        <w:trPr>
          <w:trHeight w:val="23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4 964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1 459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1 645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1 147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10 982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2 813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5 221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1 687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9 862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2 106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4 864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1 462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21 525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5 508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10 307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3 352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2 646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3 223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1 682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395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</w:t>
            </w:r>
          </w:p>
        </w:tc>
      </w:tr>
      <w:tr w:rsidR="007C7D87" w:rsidRPr="001F2CA6" w:rsidTr="00762094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15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</w:t>
            </w:r>
          </w:p>
        </w:tc>
      </w:tr>
    </w:tbl>
    <w:p w:rsidR="00E03620" w:rsidRPr="001F2CA6" w:rsidRDefault="00E03620" w:rsidP="00E03620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</w:pPr>
      <w:r w:rsidRPr="001F2CA6">
        <w:rPr>
          <w:rFonts w:asciiTheme="minorHAnsi" w:eastAsia="Calibri" w:hAnsiTheme="minorHAnsi" w:cs="Calibri"/>
          <w:bCs/>
          <w:color w:val="000000" w:themeColor="text1"/>
          <w:sz w:val="14"/>
          <w:szCs w:val="14"/>
          <w:lang w:val="en-US" w:eastAsia="en-US"/>
        </w:rPr>
        <w:t>*</w:t>
      </w:r>
      <w:r w:rsidRPr="001F2CA6"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03620" w:rsidRPr="001F2CA6" w:rsidRDefault="00E03620" w:rsidP="00E03620">
      <w:pPr>
        <w:pStyle w:val="ac"/>
        <w:spacing w:before="0" w:after="0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</w:p>
    <w:p w:rsidR="00E03620" w:rsidRPr="001F2CA6" w:rsidRDefault="00E03620" w:rsidP="005F0618">
      <w:pPr>
        <w:pStyle w:val="ac"/>
        <w:spacing w:before="0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crime categories for January-</w:t>
      </w:r>
      <w:r w:rsidRPr="001F2CA6">
        <w:rPr>
          <w:rFonts w:asciiTheme="minorHAnsi" w:eastAsia="Calibri" w:hAnsiTheme="minorHAnsi" w:cs="Calibri"/>
          <w:bCs/>
          <w:color w:val="000000" w:themeColor="text1"/>
          <w:sz w:val="18"/>
          <w:szCs w:val="18"/>
          <w:lang w:val="en-US" w:eastAsia="en-US"/>
        </w:rPr>
        <w:t xml:space="preserve">September </w:t>
      </w: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20</w:t>
      </w:r>
      <w:r w:rsidRPr="001F2CA6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*</w:t>
      </w:r>
    </w:p>
    <w:p w:rsidR="00E03620" w:rsidRPr="001F2CA6" w:rsidRDefault="00E03620" w:rsidP="00762094">
      <w:pPr>
        <w:pStyle w:val="a6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254"/>
      </w:tblGrid>
      <w:tr w:rsidR="007C7D87" w:rsidRPr="0053653E" w:rsidTr="00762094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3620" w:rsidRPr="001F2CA6" w:rsidRDefault="00E03620" w:rsidP="004F036B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5F061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Criminal</w:t>
            </w:r>
          </w:p>
          <w:p w:rsidR="00E03620" w:rsidRPr="001F2CA6" w:rsidRDefault="00E03620" w:rsidP="005F061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59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7C7D87" w:rsidRPr="001F2CA6" w:rsidTr="00762094">
        <w:trPr>
          <w:trHeight w:val="44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3620" w:rsidRPr="001F2CA6" w:rsidRDefault="00E03620" w:rsidP="004F036B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4F036B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1F2CA6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 xml:space="preserve">еconomic </w:t>
            </w: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</w:p>
        </w:tc>
      </w:tr>
      <w:tr w:rsidR="007C7D87" w:rsidRPr="001F2CA6" w:rsidTr="00762094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126 499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676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170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2 542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52 804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1 076</w:t>
            </w:r>
          </w:p>
        </w:tc>
      </w:tr>
      <w:tr w:rsidR="007C7D87" w:rsidRPr="001F2CA6" w:rsidTr="00762094">
        <w:trPr>
          <w:trHeight w:val="108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6 114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2 725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5 380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2 360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55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11 474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4 459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3 387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1 137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32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5 269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2 096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4 835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1 772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56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9 715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241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4 544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73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7 692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3 588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3 108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1 100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3 129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4 673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1 677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</w:tr>
      <w:tr w:rsidR="007C7D87" w:rsidRPr="001F2CA6" w:rsidTr="00762094">
        <w:trPr>
          <w:trHeight w:val="219"/>
        </w:trPr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4 072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1 588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4 964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1 396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29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10 982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4 877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72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3 702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55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21 525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605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11 430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217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3 202</w:t>
            </w:r>
          </w:p>
        </w:tc>
        <w:tc>
          <w:tcPr>
            <w:tcW w:w="1254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142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1 213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7C7D87" w:rsidRPr="001F2CA6" w:rsidTr="00762094">
        <w:tc>
          <w:tcPr>
            <w:tcW w:w="2325" w:type="dxa"/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</w:t>
            </w:r>
          </w:p>
        </w:tc>
      </w:tr>
      <w:tr w:rsidR="007C7D87" w:rsidRPr="001F2CA6" w:rsidTr="00762094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E03620" w:rsidRPr="001F2CA6" w:rsidRDefault="00E03620" w:rsidP="00E03620">
            <w:pPr>
              <w:autoSpaceDE w:val="0"/>
              <w:autoSpaceDN w:val="0"/>
              <w:adjustRightInd w:val="0"/>
              <w:ind w:left="57" w:firstLine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205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72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03620" w:rsidRPr="001F2CA6" w:rsidRDefault="00E03620" w:rsidP="00E03620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</w:t>
            </w:r>
          </w:p>
        </w:tc>
      </w:tr>
    </w:tbl>
    <w:p w:rsidR="00E03620" w:rsidRPr="001F2CA6" w:rsidRDefault="00E03620" w:rsidP="00E03620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</w:pPr>
      <w:r w:rsidRPr="001F2CA6">
        <w:rPr>
          <w:rFonts w:asciiTheme="minorHAnsi" w:eastAsia="Calibri" w:hAnsiTheme="minorHAnsi" w:cs="Calibri"/>
          <w:bCs/>
          <w:color w:val="000000" w:themeColor="text1"/>
          <w:sz w:val="14"/>
          <w:szCs w:val="14"/>
          <w:lang w:val="en-US" w:eastAsia="en-US"/>
        </w:rPr>
        <w:t>*</w:t>
      </w:r>
      <w:r w:rsidRPr="001F2CA6"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1F2CA6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</w:pPr>
      <w:r w:rsidRPr="001F2CA6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Labor and e</w:t>
      </w:r>
      <w:r w:rsidR="00E94C0F" w:rsidRPr="001F2CA6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mployment</w:t>
      </w:r>
      <w:r w:rsidR="000E5A2F" w:rsidRPr="001F2CA6">
        <w:rPr>
          <w:rFonts w:asciiTheme="minorHAnsi" w:eastAsia="Calibri" w:hAnsiTheme="minorHAnsi" w:cs="Calibri"/>
          <w:bCs/>
          <w:color w:val="000000" w:themeColor="text1"/>
          <w:sz w:val="20"/>
          <w:lang w:val="kk-KZ" w:eastAsia="en-US"/>
        </w:rPr>
        <w:t xml:space="preserve"> </w:t>
      </w:r>
      <w:r w:rsidR="00E94C0F" w:rsidRPr="001F2CA6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statistics</w:t>
      </w:r>
    </w:p>
    <w:p w:rsidR="00F83C44" w:rsidRPr="001F2CA6" w:rsidRDefault="00F83C44" w:rsidP="00F83C44">
      <w:pPr>
        <w:pStyle w:val="ac"/>
        <w:spacing w:before="0" w:after="0" w:line="480" w:lineRule="auto"/>
        <w:rPr>
          <w:rFonts w:asciiTheme="minorHAnsi" w:hAnsiTheme="minorHAnsi"/>
          <w:color w:val="000000" w:themeColor="text1"/>
          <w:sz w:val="18"/>
          <w:lang w:val="en-GB"/>
        </w:rPr>
      </w:pPr>
      <w:r w:rsidRPr="001F2CA6">
        <w:rPr>
          <w:rFonts w:asciiTheme="minorHAnsi" w:hAnsiTheme="minorHAnsi"/>
          <w:color w:val="000000" w:themeColor="text1"/>
          <w:sz w:val="18"/>
          <w:lang w:val="en-GB"/>
        </w:rPr>
        <w:t xml:space="preserve">Number of employees at large and medium-sized enterprises in </w:t>
      </w:r>
      <w:r w:rsidRPr="001F2CA6">
        <w:rPr>
          <w:rFonts w:asciiTheme="minorHAnsi" w:hAnsiTheme="minorHAnsi"/>
          <w:color w:val="000000" w:themeColor="text1"/>
          <w:sz w:val="18"/>
          <w:lang w:val="en-US"/>
        </w:rPr>
        <w:t xml:space="preserve">III </w:t>
      </w:r>
      <w:r w:rsidRPr="001F2CA6">
        <w:rPr>
          <w:rFonts w:asciiTheme="minorHAnsi" w:hAnsiTheme="minorHAnsi"/>
          <w:color w:val="000000" w:themeColor="text1"/>
          <w:sz w:val="18"/>
          <w:lang w:val="en-GB"/>
        </w:rPr>
        <w:t xml:space="preserve">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560"/>
      </w:tblGrid>
      <w:tr w:rsidR="007C7D87" w:rsidRPr="0053653E" w:rsidTr="00762094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spacing w:before="100"/>
              <w:ind w:left="-5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Total number of employees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quarter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quarter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as % to</w:t>
            </w:r>
          </w:p>
        </w:tc>
      </w:tr>
      <w:tr w:rsidR="007C7D87" w:rsidRPr="0053653E" w:rsidTr="0076209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3C44" w:rsidRPr="001F2CA6" w:rsidRDefault="00F83C44" w:rsidP="004F036B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corresponding quarter of previous year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1F2CA6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2 785,2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2 596,1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137,4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129,6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156,2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147,0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175,0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159,6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93,4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114,2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258,4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244,4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129,6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121,8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127,0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118,4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95,9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146,2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139,2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73,8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7C7D87" w:rsidRPr="001F2CA6" w:rsidTr="00762094">
        <w:trPr>
          <w:cantSplit/>
          <w:trHeight w:val="66"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147,3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137,8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216,7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205,1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Nur-Sultan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238,3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220,1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429,6</w:t>
            </w:r>
          </w:p>
        </w:tc>
        <w:tc>
          <w:tcPr>
            <w:tcW w:w="1276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418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992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394,5</w:t>
            </w:r>
          </w:p>
        </w:tc>
        <w:tc>
          <w:tcPr>
            <w:tcW w:w="1417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560" w:type="dxa"/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95,7</w:t>
            </w:r>
          </w:p>
        </w:tc>
      </w:tr>
      <w:tr w:rsidR="007C7D87" w:rsidRPr="001F2CA6" w:rsidTr="00762094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83C44" w:rsidRPr="001F2CA6" w:rsidRDefault="00F83C44" w:rsidP="00F83C4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</w:tr>
    </w:tbl>
    <w:p w:rsidR="00870190" w:rsidRPr="001F2CA6" w:rsidRDefault="00870190" w:rsidP="006632CB">
      <w:pPr>
        <w:pStyle w:val="ac"/>
        <w:tabs>
          <w:tab w:val="center" w:pos="5017"/>
          <w:tab w:val="left" w:pos="7557"/>
          <w:tab w:val="left" w:pos="8179"/>
        </w:tabs>
        <w:spacing w:before="120" w:after="0" w:line="480" w:lineRule="auto"/>
        <w:rPr>
          <w:rFonts w:asciiTheme="minorHAnsi" w:hAnsiTheme="minorHAnsi"/>
          <w:color w:val="000000" w:themeColor="text1"/>
          <w:sz w:val="18"/>
          <w:lang w:val="en-GB"/>
        </w:rPr>
      </w:pPr>
      <w:r w:rsidRPr="001F2CA6">
        <w:rPr>
          <w:rFonts w:asciiTheme="minorHAnsi" w:hAnsiTheme="minorHAnsi"/>
          <w:color w:val="000000" w:themeColor="text1"/>
          <w:sz w:val="18"/>
          <w:lang w:val="en-GB"/>
        </w:rPr>
        <w:t>Unemployment and employment support in October 20</w:t>
      </w:r>
      <w:r w:rsidRPr="001F2CA6">
        <w:rPr>
          <w:rFonts w:asciiTheme="minorHAnsi" w:hAnsiTheme="minorHAnsi"/>
          <w:color w:val="000000" w:themeColor="text1"/>
          <w:sz w:val="18"/>
          <w:lang w:val="en-US"/>
        </w:rPr>
        <w:t>20</w:t>
      </w:r>
      <w:r w:rsidRPr="001F2CA6">
        <w:rPr>
          <w:rFonts w:asciiTheme="minorHAnsi" w:hAnsiTheme="minorHAnsi"/>
          <w:color w:val="000000" w:themeColor="text1"/>
          <w:sz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7C7D87" w:rsidRPr="0053653E" w:rsidTr="004F036B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Overall measures rendered on enployment, unit</w:t>
            </w:r>
          </w:p>
        </w:tc>
      </w:tr>
      <w:tr w:rsidR="007C7D87" w:rsidRPr="0053653E" w:rsidTr="004F036B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0190" w:rsidRPr="001F2CA6" w:rsidRDefault="0087019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as % of total number of persons applied </w:t>
            </w:r>
          </w:p>
        </w:tc>
      </w:tr>
      <w:tr w:rsidR="007C7D87" w:rsidRPr="001F2CA6" w:rsidTr="004F036B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70190" w:rsidRPr="001F2CA6" w:rsidRDefault="00870190" w:rsidP="004F036B">
            <w:pPr>
              <w:pStyle w:val="afd"/>
              <w:ind w:firstLine="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222 369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49 232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4 105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1 501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109,0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9 859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4 157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20 610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6 660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140,7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16 210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2 944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15 363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3 659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80,1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16 484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4 271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8 717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4 183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5 758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2 257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89,1</w:t>
            </w:r>
          </w:p>
        </w:tc>
      </w:tr>
      <w:tr w:rsidR="007C7D87" w:rsidRPr="001F2CA6" w:rsidTr="004F036B">
        <w:trPr>
          <w:cantSplit/>
          <w:trHeight w:val="137"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14 432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3 353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79,9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12 734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1 158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37,7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7 809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2 024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88,1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5 786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2 246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87,3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34 173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4 765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59,1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vAlign w:val="bottom"/>
          </w:tcPr>
          <w:p w:rsidR="00870190" w:rsidRPr="001F2CA6" w:rsidRDefault="00870190" w:rsidP="00504BA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8 234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1 524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</w:tcPr>
          <w:p w:rsidR="00870190" w:rsidRPr="001F2CA6" w:rsidRDefault="0087019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5 802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945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50,6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</w:tcPr>
          <w:p w:rsidR="00870190" w:rsidRPr="001F2CA6" w:rsidRDefault="0087019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24 176</w:t>
            </w:r>
          </w:p>
        </w:tc>
        <w:tc>
          <w:tcPr>
            <w:tcW w:w="221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806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1 387</w:t>
            </w:r>
          </w:p>
        </w:tc>
        <w:tc>
          <w:tcPr>
            <w:tcW w:w="1560" w:type="dxa"/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38,1</w:t>
            </w:r>
          </w:p>
        </w:tc>
      </w:tr>
      <w:tr w:rsidR="007C7D87" w:rsidRPr="001F2CA6" w:rsidTr="004F036B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870190" w:rsidRPr="001F2CA6" w:rsidRDefault="0087019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12 117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2 198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870190" w:rsidRPr="001F2CA6" w:rsidRDefault="0087019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72,5</w:t>
            </w:r>
          </w:p>
        </w:tc>
      </w:tr>
    </w:tbl>
    <w:p w:rsidR="00870190" w:rsidRPr="001F2CA6" w:rsidRDefault="00F44BCC" w:rsidP="00870190">
      <w:pPr>
        <w:pStyle w:val="a9"/>
        <w:ind w:firstLine="284"/>
        <w:rPr>
          <w:rFonts w:asciiTheme="minorHAnsi" w:hAnsiTheme="minorHAnsi"/>
          <w:i/>
          <w:color w:val="000000" w:themeColor="text1"/>
          <w:sz w:val="14"/>
          <w:lang w:val="kk-KZ"/>
        </w:rPr>
      </w:pPr>
      <w:r>
        <w:rPr>
          <w:rFonts w:asciiTheme="minorHAnsi" w:hAnsiTheme="minorHAnsi"/>
          <w:i/>
          <w:color w:val="000000" w:themeColor="text1"/>
          <w:sz w:val="14"/>
          <w:lang w:val="en-US"/>
        </w:rPr>
        <w:t>*Data by Ministry of L</w:t>
      </w:r>
      <w:r w:rsidR="00870190" w:rsidRPr="001F2CA6">
        <w:rPr>
          <w:rFonts w:asciiTheme="minorHAnsi" w:hAnsiTheme="minorHAnsi"/>
          <w:i/>
          <w:color w:val="000000" w:themeColor="text1"/>
          <w:sz w:val="14"/>
          <w:lang w:val="en-US"/>
        </w:rPr>
        <w:t>abor and social protection of population of the Republic of Kazakhstan.</w:t>
      </w:r>
    </w:p>
    <w:p w:rsidR="00613B89" w:rsidRPr="001F2CA6" w:rsidRDefault="00613B89" w:rsidP="00762094">
      <w:pPr>
        <w:pStyle w:val="ac"/>
        <w:spacing w:before="120" w:after="120"/>
        <w:rPr>
          <w:rFonts w:asciiTheme="minorHAnsi" w:hAnsiTheme="minorHAnsi"/>
          <w:color w:val="000000" w:themeColor="text1"/>
          <w:lang w:val="en-US"/>
        </w:rPr>
      </w:pPr>
      <w:r w:rsidRPr="001F2CA6">
        <w:rPr>
          <w:rFonts w:asciiTheme="minorHAnsi" w:hAnsiTheme="minorHAnsi"/>
          <w:color w:val="000000" w:themeColor="text1"/>
          <w:sz w:val="18"/>
          <w:lang w:val="en-US"/>
        </w:rPr>
        <w:t xml:space="preserve">The average monthly nominal wage of one employee in the III quarter </w:t>
      </w:r>
      <w:r w:rsidRPr="001F2CA6">
        <w:rPr>
          <w:rFonts w:asciiTheme="minorHAnsi" w:hAnsiTheme="minorHAnsi"/>
          <w:color w:val="000000" w:themeColor="text1"/>
          <w:sz w:val="18"/>
          <w:lang w:val="en-GB"/>
        </w:rPr>
        <w:t>of</w:t>
      </w:r>
      <w:r w:rsidRPr="001F2CA6">
        <w:rPr>
          <w:rFonts w:asciiTheme="minorHAnsi" w:hAnsiTheme="minorHAnsi"/>
          <w:color w:val="000000" w:themeColor="text1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1F2CA6" w:rsidRPr="0053653E" w:rsidTr="004F036B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613B89" w:rsidRPr="001F2CA6" w:rsidRDefault="00613B89" w:rsidP="004F036B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Of them in large and medium-sized enterprises</w:t>
            </w:r>
          </w:p>
        </w:tc>
      </w:tr>
      <w:tr w:rsidR="001F2CA6" w:rsidRPr="0053653E" w:rsidTr="004F036B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III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III quarter as a percentage of</w:t>
            </w:r>
          </w:p>
        </w:tc>
      </w:tr>
      <w:tr w:rsidR="001F2CA6" w:rsidRPr="0053653E" w:rsidTr="004F036B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13B89" w:rsidRPr="001F2CA6" w:rsidRDefault="00613B89" w:rsidP="004F036B">
            <w:pPr>
              <w:pStyle w:val="af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613B89" w:rsidRPr="001F2CA6" w:rsidRDefault="00613B89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1F2CA6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204 330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224 931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162 980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179 177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115,5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177 314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192 553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109,7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162 185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178 434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118,9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350 800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390 224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190 985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221 616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97,2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150 414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162 059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118,0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203 084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219 266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117,3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170 657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180 313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114,7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168 351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184 633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113,0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297 820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332 582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183 677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197 159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112,2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156 341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167 500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113,3</w:t>
            </w:r>
          </w:p>
        </w:tc>
      </w:tr>
      <w:tr w:rsidR="007C7D87" w:rsidRPr="001F2CA6" w:rsidTr="004F036B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148 636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170 560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123,0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180 753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196 542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113,0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289 820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297 994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236 208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240 929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106,7</w:t>
            </w:r>
          </w:p>
        </w:tc>
      </w:tr>
      <w:tr w:rsidR="007C7D87" w:rsidRPr="001F2CA6" w:rsidTr="004F036B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B89" w:rsidRPr="001F2CA6" w:rsidRDefault="00613B89" w:rsidP="001534AC">
            <w:pPr>
              <w:ind w:left="-79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155 006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165 587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3B89" w:rsidRPr="001F2CA6" w:rsidRDefault="00613B89" w:rsidP="00613B89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110,9</w:t>
            </w:r>
          </w:p>
        </w:tc>
      </w:tr>
    </w:tbl>
    <w:p w:rsidR="00613B89" w:rsidRPr="001F2CA6" w:rsidRDefault="00613B89" w:rsidP="00762094">
      <w:pPr>
        <w:pStyle w:val="ac"/>
        <w:widowControl w:val="0"/>
        <w:spacing w:before="120" w:after="0"/>
        <w:rPr>
          <w:rFonts w:asciiTheme="minorHAnsi" w:hAnsiTheme="minorHAnsi"/>
          <w:color w:val="000000" w:themeColor="text1"/>
          <w:sz w:val="18"/>
          <w:lang w:val="en-US"/>
        </w:rPr>
      </w:pPr>
      <w:r w:rsidRPr="001F2CA6">
        <w:rPr>
          <w:rFonts w:asciiTheme="minorHAnsi" w:hAnsiTheme="minorHAnsi"/>
          <w:color w:val="000000" w:themeColor="text1"/>
          <w:sz w:val="18"/>
          <w:lang w:val="en-US"/>
        </w:rPr>
        <w:lastRenderedPageBreak/>
        <w:t>Index of salary in</w:t>
      </w:r>
      <w:r w:rsidRPr="001F2CA6">
        <w:rPr>
          <w:rFonts w:asciiTheme="minorHAnsi" w:hAnsiTheme="minorHAnsi"/>
          <w:color w:val="000000" w:themeColor="text1"/>
          <w:sz w:val="18"/>
          <w:lang w:val="en-GB"/>
        </w:rPr>
        <w:t xml:space="preserve"> </w:t>
      </w:r>
      <w:r w:rsidRPr="001F2CA6">
        <w:rPr>
          <w:rFonts w:asciiTheme="minorHAnsi" w:hAnsiTheme="minorHAnsi"/>
          <w:color w:val="000000" w:themeColor="text1"/>
          <w:sz w:val="18"/>
          <w:lang w:val="en-US"/>
        </w:rPr>
        <w:t>III</w:t>
      </w:r>
      <w:r w:rsidRPr="001F2CA6">
        <w:rPr>
          <w:rFonts w:asciiTheme="minorHAnsi" w:hAnsiTheme="minorHAnsi"/>
          <w:color w:val="000000" w:themeColor="text1"/>
          <w:sz w:val="18"/>
          <w:lang w:val="en-GB"/>
        </w:rPr>
        <w:t xml:space="preserve"> quarter of 20</w:t>
      </w:r>
      <w:r w:rsidRPr="001F2CA6">
        <w:rPr>
          <w:rFonts w:asciiTheme="minorHAnsi" w:hAnsiTheme="minorHAnsi"/>
          <w:color w:val="000000" w:themeColor="text1"/>
          <w:sz w:val="18"/>
          <w:lang w:val="kk-KZ"/>
        </w:rPr>
        <w:t>20</w:t>
      </w:r>
    </w:p>
    <w:p w:rsidR="00613B89" w:rsidRDefault="00613B89" w:rsidP="000B3228">
      <w:pPr>
        <w:pStyle w:val="Naimenovanie"/>
        <w:spacing w:before="0" w:after="120"/>
        <w:rPr>
          <w:rFonts w:asciiTheme="minorHAnsi" w:hAnsiTheme="minorHAnsi"/>
          <w:color w:val="000000" w:themeColor="text1"/>
          <w:sz w:val="18"/>
          <w:lang w:val="en-US"/>
        </w:rPr>
      </w:pPr>
      <w:r w:rsidRPr="001F2CA6">
        <w:rPr>
          <w:rFonts w:asciiTheme="minorHAnsi" w:hAnsiTheme="minorHAnsi"/>
          <w:color w:val="000000" w:themeColor="text1"/>
          <w:sz w:val="18"/>
          <w:lang w:val="en-US"/>
        </w:rPr>
        <w:t>(small and medium enterprises)</w:t>
      </w:r>
    </w:p>
    <w:p w:rsidR="001E56E8" w:rsidRPr="001F2CA6" w:rsidRDefault="0072665B" w:rsidP="000B3228">
      <w:pPr>
        <w:pStyle w:val="Naimenovanie"/>
        <w:spacing w:before="0" w:after="0"/>
        <w:jc w:val="right"/>
        <w:rPr>
          <w:rFonts w:asciiTheme="minorHAnsi" w:hAnsiTheme="minorHAnsi"/>
          <w:color w:val="000000" w:themeColor="text1"/>
          <w:sz w:val="18"/>
          <w:lang w:val="kk-KZ"/>
        </w:rPr>
      </w:pPr>
      <w:r w:rsidRPr="001F2CA6">
        <w:rPr>
          <w:rFonts w:asciiTheme="minorHAnsi" w:hAnsiTheme="minorHAnsi"/>
          <w:color w:val="000000" w:themeColor="text1"/>
          <w:sz w:val="14"/>
          <w:lang w:val="en-US"/>
        </w:rPr>
        <w:t xml:space="preserve">the </w:t>
      </w:r>
      <w:r w:rsidR="001E56E8" w:rsidRPr="001F2CA6">
        <w:rPr>
          <w:rFonts w:asciiTheme="minorHAnsi" w:hAnsiTheme="minorHAnsi"/>
          <w:color w:val="000000" w:themeColor="text1"/>
          <w:sz w:val="14"/>
          <w:lang w:val="en-US"/>
        </w:rPr>
        <w:t>relevant quarter of the last year</w:t>
      </w:r>
    </w:p>
    <w:p w:rsidR="0072665B" w:rsidRPr="001F2CA6" w:rsidRDefault="000B3228" w:rsidP="000B3228">
      <w:pPr>
        <w:pStyle w:val="ac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0B3228">
        <w:rPr>
          <w:rFonts w:asciiTheme="minorHAnsi" w:hAnsiTheme="minorHAnsi" w:cs="Calibri"/>
          <w:noProof/>
          <w:color w:val="000000" w:themeColor="text1"/>
          <w:sz w:val="20"/>
        </w:rPr>
        <w:drawing>
          <wp:inline distT="0" distB="0" distL="0" distR="0">
            <wp:extent cx="6010275" cy="51816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4C0F" w:rsidRPr="001F2CA6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1F2CA6">
        <w:rPr>
          <w:rFonts w:asciiTheme="minorHAnsi" w:hAnsiTheme="minorHAnsi" w:cs="Calibri"/>
          <w:color w:val="000000" w:themeColor="text1"/>
          <w:sz w:val="20"/>
          <w:lang w:val="en-GB"/>
        </w:rPr>
        <w:t>Pric</w:t>
      </w:r>
      <w:r w:rsidR="00E94C0F" w:rsidRPr="001F2CA6">
        <w:rPr>
          <w:rFonts w:asciiTheme="minorHAnsi" w:hAnsiTheme="minorHAnsi" w:cs="Calibri"/>
          <w:color w:val="000000" w:themeColor="text1"/>
          <w:sz w:val="20"/>
          <w:lang w:val="en-GB"/>
        </w:rPr>
        <w:t>es statistics</w:t>
      </w:r>
    </w:p>
    <w:p w:rsidR="00F81D57" w:rsidRPr="001F2CA6" w:rsidRDefault="00F81D57" w:rsidP="002F1672">
      <w:pPr>
        <w:pStyle w:val="aff3"/>
        <w:spacing w:before="120" w:after="12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Consumer price index in October 2020</w:t>
      </w:r>
    </w:p>
    <w:p w:rsidR="00F81D57" w:rsidRPr="001F2CA6" w:rsidRDefault="00F81D57" w:rsidP="00F81D57">
      <w:pPr>
        <w:pStyle w:val="a6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7C7D87" w:rsidRPr="001F2CA6" w:rsidTr="004F036B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Marketable services for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fd"/>
              <w:spacing w:before="120" w:after="80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7C7D87" w:rsidRPr="001F2CA6" w:rsidTr="002F167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vAlign w:val="center"/>
          </w:tcPr>
          <w:p w:rsidR="00F81D57" w:rsidRPr="001F2CA6" w:rsidRDefault="00F81D57" w:rsidP="002F1672">
            <w:pPr>
              <w:pStyle w:val="afd"/>
              <w:spacing w:after="80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month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Аtyrau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</w:tbl>
    <w:p w:rsidR="00F81D57" w:rsidRPr="001F2CA6" w:rsidRDefault="00F81D57" w:rsidP="00F81D57">
      <w:pPr>
        <w:pStyle w:val="ac"/>
        <w:spacing w:before="12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Value of subsistence level in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October 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20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1F2CA6" w:rsidRPr="0053653E" w:rsidTr="004F036B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1D57" w:rsidRPr="001F2CA6" w:rsidRDefault="00F81D57" w:rsidP="004F036B">
            <w:pPr>
              <w:pStyle w:val="a6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percent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91,0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96,1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784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118,4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92,4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018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94,0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115,2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7C7D87" w:rsidRPr="001F2CA6" w:rsidTr="004F036B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F81D57" w:rsidRPr="001F2CA6" w:rsidRDefault="00F81D57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605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93,0</w:t>
            </w:r>
          </w:p>
        </w:tc>
      </w:tr>
    </w:tbl>
    <w:p w:rsidR="00F81D57" w:rsidRPr="001F2CA6" w:rsidRDefault="00F81D57" w:rsidP="002F1672">
      <w:pPr>
        <w:pStyle w:val="ac"/>
        <w:spacing w:before="120" w:after="12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Price index of industrial production enterprises in October 2020</w:t>
      </w:r>
    </w:p>
    <w:p w:rsidR="00F81D57" w:rsidRPr="001F2CA6" w:rsidRDefault="00F81D57" w:rsidP="00F81D57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7C7D87" w:rsidRPr="001F2CA6" w:rsidTr="004F036B">
        <w:trPr>
          <w:cantSplit/>
          <w:trHeight w:val="227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1D57" w:rsidRPr="001F2CA6" w:rsidRDefault="00F81D57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 w:cs="Tahoma"/>
                <w:color w:val="000000" w:themeColor="text1"/>
                <w:sz w:val="14"/>
                <w:szCs w:val="14"/>
              </w:rPr>
              <w:t>ndustrial services</w:t>
            </w:r>
          </w:p>
        </w:tc>
      </w:tr>
      <w:tr w:rsidR="007C7D87" w:rsidRPr="001F2CA6" w:rsidTr="004F036B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F81D57" w:rsidRPr="001F2CA6" w:rsidRDefault="00F81D57" w:rsidP="006632CB">
            <w:pPr>
              <w:pStyle w:val="a7"/>
              <w:spacing w:after="80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 w:cs="Arial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106,5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73,8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112,8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110,6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117,8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118,3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107,3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94,8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120,7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121,1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112,0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108,0</w:t>
            </w:r>
          </w:p>
        </w:tc>
      </w:tr>
      <w:tr w:rsidR="007C7D87" w:rsidRPr="001F2CA6" w:rsidTr="004F036B">
        <w:trPr>
          <w:cantSplit/>
          <w:trHeight w:val="67"/>
        </w:trPr>
        <w:tc>
          <w:tcPr>
            <w:tcW w:w="10065" w:type="dxa"/>
            <w:gridSpan w:val="4"/>
          </w:tcPr>
          <w:p w:rsidR="00F81D57" w:rsidRPr="001F2CA6" w:rsidRDefault="00F81D57" w:rsidP="006632CB">
            <w:pPr>
              <w:pStyle w:val="a7"/>
              <w:spacing w:after="80"/>
              <w:rPr>
                <w:rFonts w:asciiTheme="minorHAnsi" w:hAnsiTheme="minorHAnsi" w:cs="Arial"/>
                <w:b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month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92,0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7C7D87" w:rsidRPr="001F2CA6" w:rsidTr="004F036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F81D57" w:rsidRPr="001F2CA6" w:rsidRDefault="00F81D57" w:rsidP="004F036B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F81D57" w:rsidRPr="001F2CA6" w:rsidRDefault="00F81D57" w:rsidP="004F036B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A2119B" w:rsidRPr="001F2CA6" w:rsidRDefault="009B1DD5" w:rsidP="001F2CA6">
      <w:pPr>
        <w:pStyle w:val="ac"/>
        <w:pageBreakBefore/>
        <w:widowControl w:val="0"/>
        <w:spacing w:before="120" w:after="120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1F2CA6">
        <w:rPr>
          <w:rFonts w:asciiTheme="minorHAnsi" w:hAnsiTheme="minorHAnsi"/>
          <w:color w:val="000000" w:themeColor="text1"/>
          <w:sz w:val="20"/>
          <w:lang w:val="en-US"/>
        </w:rPr>
        <w:lastRenderedPageBreak/>
        <w:t>Investment statistics</w:t>
      </w:r>
    </w:p>
    <w:p w:rsidR="002E1525" w:rsidRPr="001F2CA6" w:rsidRDefault="002E1525" w:rsidP="00A2119B">
      <w:pPr>
        <w:pStyle w:val="ac"/>
        <w:spacing w:before="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1F2CA6">
        <w:rPr>
          <w:rFonts w:asciiTheme="minorHAnsi" w:hAnsiTheme="minorHAnsi"/>
          <w:color w:val="000000" w:themeColor="text1"/>
          <w:sz w:val="18"/>
          <w:szCs w:val="18"/>
          <w:lang w:val="en-GB"/>
        </w:rPr>
        <w:t>Utilisation of fixed capital investments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480"/>
        <w:gridCol w:w="2481"/>
        <w:gridCol w:w="3119"/>
      </w:tblGrid>
      <w:tr w:rsidR="001F2CA6" w:rsidRPr="001F2CA6" w:rsidTr="001F2CA6">
        <w:trPr>
          <w:cantSplit/>
          <w:trHeight w:val="5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85" w:rsidRPr="001F2CA6" w:rsidRDefault="004F7285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85" w:rsidRPr="001F2CA6" w:rsidRDefault="004F7285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7285" w:rsidRPr="001F2CA6" w:rsidRDefault="004F7285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-October 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</w:p>
        </w:tc>
      </w:tr>
      <w:tr w:rsidR="001F2CA6" w:rsidRPr="0053653E" w:rsidTr="001F2CA6">
        <w:trPr>
          <w:cantSplit/>
          <w:trHeight w:val="285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85" w:rsidRPr="001F2CA6" w:rsidRDefault="004F7285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85" w:rsidRPr="001F2CA6" w:rsidRDefault="004F7285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85" w:rsidRPr="001F2CA6" w:rsidRDefault="004F7285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7285" w:rsidRPr="001F2CA6" w:rsidRDefault="004F7285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F2CA6" w:rsidRPr="001F2CA6" w:rsidTr="001F2CA6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9 410 840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95,3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336 83</w:t>
            </w: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3,6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123,1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480 228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109,5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511 261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112,9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2 656 799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28,2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74,7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364 661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3,9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71,2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255 047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107,8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529 660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85,1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260 065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111,0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214 125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2,3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75,3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450 076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4,8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367 788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3,9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202 440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119,9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480 884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170,6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546 848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5,8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106,5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811 489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8,6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114,1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719 211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7,6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116,9</w:t>
            </w:r>
          </w:p>
        </w:tc>
      </w:tr>
      <w:tr w:rsidR="001F2CA6" w:rsidRPr="001F2CA6" w:rsidTr="001F2CA6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7285" w:rsidRPr="001F2CA6" w:rsidRDefault="004F7285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223 426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2,4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285" w:rsidRPr="001F2CA6" w:rsidRDefault="004F7285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 154,3</w:t>
            </w:r>
          </w:p>
        </w:tc>
      </w:tr>
    </w:tbl>
    <w:p w:rsidR="009B0F7D" w:rsidRPr="001F2CA6" w:rsidRDefault="009B0F7D" w:rsidP="002F1672">
      <w:pPr>
        <w:pStyle w:val="ac"/>
        <w:spacing w:before="120" w:after="120"/>
        <w:jc w:val="both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1F2CA6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Enterprises statistic</w:t>
      </w:r>
      <w:r w:rsidR="00F90EF4" w:rsidRPr="001F2CA6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</w:t>
      </w:r>
    </w:p>
    <w:p w:rsidR="00BD6BCE" w:rsidRPr="001F2CA6" w:rsidRDefault="00BD6BCE" w:rsidP="002F1672">
      <w:pPr>
        <w:pStyle w:val="ac"/>
        <w:spacing w:before="120" w:after="120"/>
        <w:rPr>
          <w:rFonts w:asciiTheme="minorHAnsi" w:hAnsiTheme="minorHAnsi" w:cs="Arial"/>
          <w:bCs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Registered juridical persons by regions and activity</w:t>
      </w:r>
    </w:p>
    <w:p w:rsidR="00BD6BCE" w:rsidRPr="001F2CA6" w:rsidRDefault="00BD6BCE" w:rsidP="00BD6BCE">
      <w:pPr>
        <w:pStyle w:val="a6"/>
        <w:spacing w:after="6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as of 01.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11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.20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985"/>
        <w:gridCol w:w="1134"/>
        <w:gridCol w:w="1417"/>
        <w:gridCol w:w="1276"/>
        <w:gridCol w:w="1134"/>
        <w:gridCol w:w="1701"/>
        <w:gridCol w:w="1418"/>
      </w:tblGrid>
      <w:tr w:rsidR="001F2CA6" w:rsidRPr="001F2CA6" w:rsidTr="001F2CA6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461 058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324 678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49 504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170 559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104 615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6 262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14 358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10 927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13 471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6 899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135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23 538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9 785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13 334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9 935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4 690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166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11 460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8 410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5 192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201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13 287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4 551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31 061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22 519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10 542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10 649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397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14 357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11 097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7 285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483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10 667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8 067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4 638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202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15 917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11 143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4 910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438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12 870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7 462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10 331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8 136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5 567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15 490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12 133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6 987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21 690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15 778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10 285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339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77 412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55 139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7 861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26 168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21 110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1 991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129 101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81 836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20 682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41 907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19 247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1 107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24 345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17 266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6 977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</w:t>
            </w:r>
          </w:p>
        </w:tc>
      </w:tr>
    </w:tbl>
    <w:p w:rsidR="00BD6BCE" w:rsidRPr="001F2CA6" w:rsidRDefault="00BD6BCE" w:rsidP="002F1672">
      <w:pPr>
        <w:pStyle w:val="ac"/>
        <w:spacing w:before="120" w:after="120"/>
        <w:rPr>
          <w:rFonts w:asciiTheme="minorHAnsi" w:hAnsiTheme="minorHAnsi" w:cs="Arial"/>
          <w:bCs/>
          <w:color w:val="000000" w:themeColor="text1"/>
          <w:sz w:val="18"/>
          <w:szCs w:val="18"/>
          <w:lang w:val="kk-KZ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Registered juridical persons by regions and</w:t>
      </w:r>
      <w:r w:rsidRPr="001F2CA6">
        <w:rPr>
          <w:rFonts w:asciiTheme="minorHAnsi" w:hAnsiTheme="minorHAnsi" w:cs="Arial"/>
          <w:bCs/>
          <w:color w:val="000000" w:themeColor="text1"/>
          <w:sz w:val="18"/>
          <w:szCs w:val="18"/>
          <w:lang w:val="en-US"/>
        </w:rPr>
        <w:t xml:space="preserve"> ownership’s forms</w:t>
      </w:r>
    </w:p>
    <w:p w:rsidR="00BD6BCE" w:rsidRPr="001F2CA6" w:rsidRDefault="00BD6BCE" w:rsidP="00BD6BCE">
      <w:pPr>
        <w:pStyle w:val="a6"/>
        <w:spacing w:after="6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as of 01.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11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.20</w:t>
      </w:r>
      <w:r w:rsidRPr="001F2CA6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985"/>
        <w:gridCol w:w="1134"/>
        <w:gridCol w:w="1134"/>
        <w:gridCol w:w="1134"/>
        <w:gridCol w:w="1559"/>
        <w:gridCol w:w="1701"/>
        <w:gridCol w:w="1418"/>
      </w:tblGrid>
      <w:tr w:rsidR="001F2CA6" w:rsidRPr="0053653E" w:rsidTr="001F2CA6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which</w:t>
            </w: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1F2CA6" w:rsidRPr="0053653E" w:rsidTr="001F2CA6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6BCE" w:rsidRPr="001F2CA6" w:rsidRDefault="00BD6BCE" w:rsidP="004F036B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461 058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25 434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407 285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11 186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28 339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11 857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436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16 004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790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23 538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20 647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584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13 334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11 596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709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11 460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9 518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578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13 287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10 702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963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31 061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27 722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1 374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11 592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892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10 667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9 268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115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15 917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14 216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889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16 410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14 487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616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10 331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8 255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627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15 490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13 011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137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21 690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18 812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709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77 412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71 858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1 773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4 835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129 101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114 837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13 177</w:t>
            </w:r>
          </w:p>
        </w:tc>
      </w:tr>
      <w:tr w:rsidR="001F2CA6" w:rsidRPr="001F2CA6" w:rsidTr="001F2CA6">
        <w:trPr>
          <w:trHeight w:val="20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D6BCE" w:rsidRPr="001F2CA6" w:rsidRDefault="00BD6BCE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24 345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22 903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D6BCE" w:rsidRPr="001F2CA6" w:rsidRDefault="00BD6BCE" w:rsidP="00BD6BCE">
            <w:pPr>
              <w:ind w:left="-56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908</w:t>
            </w:r>
          </w:p>
        </w:tc>
      </w:tr>
    </w:tbl>
    <w:p w:rsidR="007909CE" w:rsidRPr="001F2CA6" w:rsidRDefault="00F90EF4" w:rsidP="001F2CA6">
      <w:pPr>
        <w:pStyle w:val="ac"/>
        <w:pageBreakBefore/>
        <w:widowControl w:val="0"/>
        <w:spacing w:before="120" w:after="120"/>
        <w:jc w:val="left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1F2CA6">
        <w:rPr>
          <w:rFonts w:asciiTheme="minorHAnsi" w:hAnsiTheme="minorHAnsi"/>
          <w:color w:val="000000" w:themeColor="text1"/>
          <w:sz w:val="20"/>
        </w:rPr>
        <w:lastRenderedPageBreak/>
        <w:t>Domestic trade</w:t>
      </w:r>
      <w:r w:rsidRPr="001F2CA6">
        <w:rPr>
          <w:rFonts w:asciiTheme="minorHAnsi" w:hAnsiTheme="minorHAnsi"/>
          <w:color w:val="000000" w:themeColor="text1"/>
          <w:sz w:val="20"/>
          <w:lang w:val="en-US"/>
        </w:rPr>
        <w:t xml:space="preserve"> </w:t>
      </w:r>
      <w:r w:rsidRPr="001F2CA6">
        <w:rPr>
          <w:rStyle w:val="af4"/>
          <w:rFonts w:asciiTheme="minorHAnsi" w:hAnsiTheme="minorHAnsi"/>
          <w:color w:val="000000" w:themeColor="text1"/>
          <w:sz w:val="20"/>
          <w:u w:val="none"/>
        </w:rPr>
        <w:t>statistics</w:t>
      </w:r>
    </w:p>
    <w:p w:rsidR="00E56540" w:rsidRPr="001F2CA6" w:rsidRDefault="00E56540" w:rsidP="002F1672">
      <w:pPr>
        <w:pStyle w:val="ac"/>
        <w:spacing w:before="0" w:after="12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The volume of sales of goods in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January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-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Осtober 20</w:t>
      </w:r>
      <w:r w:rsidRPr="001F2CA6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694"/>
      </w:tblGrid>
      <w:tr w:rsidR="001F2CA6" w:rsidRPr="0053653E" w:rsidTr="002F1672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1F2CA6" w:rsidRPr="0053653E" w:rsidTr="002F1672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540" w:rsidRPr="001F2CA6" w:rsidRDefault="00E5654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bookmarkStart w:id="3" w:name="_Hlk179773996"/>
            <w:r w:rsidRPr="001F2CA6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9 067 664,6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18 644 810,9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228 740,1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402 528,5</w:t>
            </w:r>
          </w:p>
        </w:tc>
      </w:tr>
      <w:tr w:rsidR="007C7D87" w:rsidRPr="001F2CA6" w:rsidTr="002F1672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564 782,6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756 443,5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430 397,1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382 607,0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245 933,7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1 832 997,3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265 289,6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293 975,6</w:t>
            </w:r>
          </w:p>
        </w:tc>
      </w:tr>
      <w:tr w:rsidR="007C7D87" w:rsidRPr="001F2CA6" w:rsidTr="002F1672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252 795,5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203 962,5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836 693,6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1 006 546,1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293 793,2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559 655,1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236 717,0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145 909,2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165 601,7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159 750,8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325 615,5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406 422,4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206 903,4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304 758,4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137 586,5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61 608,5</w:t>
            </w:r>
          </w:p>
        </w:tc>
      </w:tr>
      <w:tr w:rsidR="007C7D87" w:rsidRPr="001F2CA6" w:rsidTr="002F1672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801 419,3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665 972,6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1 007 467,2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2 788 507,4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2 747 037,0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7 978 220,9</w:t>
            </w:r>
          </w:p>
        </w:tc>
      </w:tr>
      <w:tr w:rsidR="007C7D87" w:rsidRPr="001F2CA6" w:rsidTr="002F1672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6540" w:rsidRPr="001F2CA6" w:rsidRDefault="00E5654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320 891,6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6540" w:rsidRPr="001F2CA6" w:rsidRDefault="00E56540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1F2CA6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694 944,7</w:t>
            </w:r>
          </w:p>
        </w:tc>
      </w:tr>
    </w:tbl>
    <w:bookmarkEnd w:id="3"/>
    <w:p w:rsidR="005F2AEC" w:rsidRPr="001F2CA6" w:rsidRDefault="00F90EF4" w:rsidP="002F1672">
      <w:pPr>
        <w:pStyle w:val="ac"/>
        <w:spacing w:before="120" w:after="120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1F2CA6">
        <w:rPr>
          <w:rFonts w:asciiTheme="minorHAnsi" w:hAnsiTheme="minorHAnsi"/>
          <w:color w:val="000000" w:themeColor="text1"/>
          <w:sz w:val="20"/>
          <w:lang w:val="en-US"/>
        </w:rPr>
        <w:t>Agriculture, forestry</w:t>
      </w:r>
      <w:r w:rsidR="00285563" w:rsidRPr="001F2CA6">
        <w:rPr>
          <w:rFonts w:asciiTheme="minorHAnsi" w:hAnsiTheme="minorHAnsi"/>
          <w:color w:val="000000" w:themeColor="text1"/>
          <w:sz w:val="20"/>
          <w:lang w:val="en-US"/>
        </w:rPr>
        <w:t>, hunting</w:t>
      </w:r>
      <w:r w:rsidRPr="001F2CA6">
        <w:rPr>
          <w:rFonts w:asciiTheme="minorHAnsi" w:hAnsiTheme="minorHAnsi"/>
          <w:color w:val="000000" w:themeColor="text1"/>
          <w:sz w:val="20"/>
          <w:lang w:val="en-US"/>
        </w:rPr>
        <w:t xml:space="preserve"> and fisheries statistics</w:t>
      </w:r>
    </w:p>
    <w:p w:rsidR="002D31AC" w:rsidRPr="00512DB3" w:rsidRDefault="002D31AC" w:rsidP="002D31AC">
      <w:pPr>
        <w:pStyle w:val="ac"/>
        <w:spacing w:before="120" w:line="360" w:lineRule="auto"/>
        <w:rPr>
          <w:rFonts w:ascii="Calibri" w:hAnsi="Calibri"/>
          <w:sz w:val="18"/>
          <w:szCs w:val="18"/>
          <w:lang w:val="en-US"/>
        </w:rPr>
      </w:pPr>
      <w:r w:rsidRPr="00512DB3">
        <w:rPr>
          <w:rFonts w:ascii="Calibri" w:hAnsi="Calibri"/>
          <w:sz w:val="18"/>
          <w:szCs w:val="18"/>
          <w:lang w:val="en-GB"/>
        </w:rPr>
        <w:t>Number of livestock and poultry as of November</w:t>
      </w:r>
      <w:r w:rsidRPr="00512DB3">
        <w:rPr>
          <w:rFonts w:ascii="Calibri" w:hAnsi="Calibri"/>
          <w:sz w:val="18"/>
          <w:szCs w:val="18"/>
          <w:lang w:val="en-US"/>
        </w:rPr>
        <w:t xml:space="preserve"> </w:t>
      </w:r>
      <w:r w:rsidRPr="00512DB3">
        <w:rPr>
          <w:rFonts w:ascii="Calibri" w:hAnsi="Calibri"/>
          <w:sz w:val="18"/>
          <w:szCs w:val="18"/>
          <w:lang w:val="en-GB"/>
        </w:rPr>
        <w:t xml:space="preserve">1, </w:t>
      </w:r>
      <w:r w:rsidRPr="00512DB3">
        <w:rPr>
          <w:rFonts w:ascii="Calibri" w:hAnsi="Calibri"/>
          <w:sz w:val="18"/>
          <w:szCs w:val="18"/>
          <w:lang w:val="en-US"/>
        </w:rPr>
        <w:t>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2D31AC" w:rsidRPr="00512DB3" w:rsidTr="00F44BCC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2D31AC" w:rsidRPr="00512DB3" w:rsidTr="00F44BCC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2D31AC" w:rsidRPr="00512DB3" w:rsidTr="00F44BCC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as % to 01.11.20</w:t>
            </w:r>
            <w:r w:rsidRPr="00512DB3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512DB3">
              <w:rPr>
                <w:rFonts w:ascii="Calibri" w:hAnsi="Calibri"/>
                <w:sz w:val="14"/>
                <w:szCs w:val="14"/>
                <w:lang w:val="en-US"/>
              </w:rPr>
              <w:t>11</w:t>
            </w: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512DB3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512DB3">
              <w:rPr>
                <w:rFonts w:ascii="Calibri" w:hAnsi="Calibri"/>
                <w:sz w:val="14"/>
                <w:szCs w:val="14"/>
                <w:lang w:val="en-US"/>
              </w:rPr>
              <w:t>11</w:t>
            </w: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512DB3">
              <w:rPr>
                <w:rFonts w:ascii="Calibri" w:hAnsi="Calibri"/>
                <w:sz w:val="14"/>
                <w:szCs w:val="14"/>
                <w:lang w:val="en-US"/>
              </w:rPr>
              <w:t>19</w:t>
            </w:r>
          </w:p>
        </w:tc>
      </w:tr>
      <w:tr w:rsidR="002D31AC" w:rsidRPr="00512DB3" w:rsidTr="00F44BCC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7 981,1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2 966,0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4 247,0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1 165,8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650,3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393,9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206,1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171,5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578,2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348,2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179,9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1 047,0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849,6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1 153,1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575,5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531,4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</w:tr>
      <w:tr w:rsidR="002D31AC" w:rsidRPr="00512DB3" w:rsidTr="00F44BCC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4 027,0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1 552,3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2 190,2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278,3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307,5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443,4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567,5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259,6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68,7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</w:tr>
      <w:tr w:rsidR="002D31AC" w:rsidRPr="00512DB3" w:rsidTr="00F44BCC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18 959,5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8 258,1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9 697,6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516,4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371,8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1 158,3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506,1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3 665,3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1 979,0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1 521,4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217,6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1 080,6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557,2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2 957,7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1 643,2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1 232,6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774,8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494,8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417,2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297,9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332,1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171,4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173,1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340,7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4 322,6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1 051,0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2 909,7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1 591,5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820,6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719,2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83,4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2D31AC" w:rsidRPr="00512DB3" w:rsidTr="00F44BCC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2 436,2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792,5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1 621,0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440,3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163,8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272,9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278,4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166,5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61,1</w:t>
            </w:r>
          </w:p>
        </w:tc>
      </w:tr>
      <w:tr w:rsidR="002D31AC" w:rsidRPr="00512DB3" w:rsidTr="00F44BCC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28,8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71,4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83,4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512DB3"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204,6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168,8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87,1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200,3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512DB3">
              <w:rPr>
                <w:rFonts w:ascii="Calibri" w:hAnsi="Calibri" w:cs="Arial CYR"/>
                <w:sz w:val="14"/>
                <w:szCs w:val="14"/>
              </w:rPr>
              <w:t xml:space="preserve">24 </w:t>
            </w: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46,2</w:t>
            </w:r>
          </w:p>
        </w:tc>
      </w:tr>
      <w:tr w:rsidR="002D31AC" w:rsidRPr="00512DB3" w:rsidTr="00F44BCC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3 033,8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1 456,6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1 377,6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203,8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219,0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369,5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282,8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424,1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</w:tr>
      <w:tr w:rsidR="002D31AC" w:rsidRPr="00512DB3" w:rsidTr="00F44BCC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232,1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146,9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171,4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2D31AC">
              <w:rPr>
                <w:rFonts w:ascii="Calibri" w:hAnsi="Calibri" w:cs="Arial CYR"/>
                <w:sz w:val="14"/>
                <w:szCs w:val="14"/>
              </w:rPr>
              <w:t xml:space="preserve">11,3 </w:t>
            </w:r>
            <w:r w:rsidRPr="002D31AC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32,5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28,0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40,9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258,3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2D31AC">
              <w:rPr>
                <w:rFonts w:ascii="Calibri" w:hAnsi="Calibri" w:cs="Arial CYR"/>
                <w:sz w:val="14"/>
                <w:szCs w:val="14"/>
              </w:rPr>
              <w:t xml:space="preserve">4,3 </w:t>
            </w:r>
            <w:r w:rsidRPr="002D31AC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130,2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57,4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2D31AC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2D31AC" w:rsidRDefault="002D31AC" w:rsidP="00F44BCC">
            <w:pPr>
              <w:tabs>
                <w:tab w:val="left" w:pos="667"/>
              </w:tabs>
              <w:ind w:firstLine="525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D31AC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</w:tr>
      <w:tr w:rsidR="002D31AC" w:rsidRPr="00512DB3" w:rsidTr="00F44BCC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D31AC" w:rsidRPr="002D31AC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2D31AC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45 729,2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619,5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15 143,3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7 637,3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1 108,7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1 339,6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727,9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12 517,8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2 723,3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168,8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1 333,2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396,1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1 682,5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823,5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3 389,5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548,4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4 674,6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2 956,0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1 894,2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599,9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3 472,2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2 295,7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2 080,5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1 141,7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4 255,6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1 287,3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1 041,4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512DB3">
              <w:rPr>
                <w:rFonts w:ascii="Calibri" w:hAnsi="Calibri" w:cs="Arial CYR"/>
                <w:sz w:val="14"/>
                <w:szCs w:val="14"/>
              </w:rPr>
              <w:t xml:space="preserve">3,9 </w:t>
            </w: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388,7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</w:tr>
    </w:tbl>
    <w:p w:rsidR="002D31AC" w:rsidRPr="00512DB3" w:rsidRDefault="002D31AC" w:rsidP="002D31AC">
      <w:pPr>
        <w:pStyle w:val="ac"/>
        <w:pageBreakBefore/>
        <w:spacing w:line="480" w:lineRule="auto"/>
        <w:rPr>
          <w:rFonts w:ascii="Calibri" w:hAnsi="Calibri"/>
          <w:sz w:val="18"/>
          <w:szCs w:val="18"/>
          <w:lang w:val="en-US"/>
        </w:rPr>
      </w:pPr>
      <w:r w:rsidRPr="00512DB3">
        <w:rPr>
          <w:rFonts w:ascii="Calibri" w:hAnsi="Calibri"/>
          <w:sz w:val="18"/>
          <w:szCs w:val="18"/>
          <w:lang w:val="en-GB"/>
        </w:rPr>
        <w:t>Production of main anima</w:t>
      </w:r>
      <w:r w:rsidR="00E03BEF">
        <w:rPr>
          <w:rFonts w:ascii="Calibri" w:hAnsi="Calibri"/>
          <w:sz w:val="18"/>
          <w:szCs w:val="18"/>
          <w:lang w:val="en-GB"/>
        </w:rPr>
        <w:t>l breeding products in January-O</w:t>
      </w:r>
      <w:r w:rsidRPr="00512DB3">
        <w:rPr>
          <w:rFonts w:ascii="Calibri" w:hAnsi="Calibri"/>
          <w:sz w:val="18"/>
          <w:szCs w:val="18"/>
          <w:lang w:val="en-GB"/>
        </w:rPr>
        <w:t>ctober 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2D31AC" w:rsidRPr="00512DB3" w:rsidTr="00F44BCC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1AC" w:rsidRPr="00512DB3" w:rsidRDefault="002D31AC" w:rsidP="00F44BCC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512DB3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512DB3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1AC" w:rsidRPr="00512DB3" w:rsidRDefault="002D31AC" w:rsidP="00F44BCC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512DB3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1F6451" w:rsidP="00F44B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January-O</w:t>
            </w:r>
            <w:r w:rsidR="002D31AC" w:rsidRPr="00512DB3">
              <w:rPr>
                <w:rFonts w:ascii="Calibri" w:hAnsi="Calibri"/>
                <w:sz w:val="14"/>
                <w:szCs w:val="14"/>
                <w:lang w:val="en-GB"/>
              </w:rPr>
              <w:t>ctober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1F6451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</w:t>
            </w:r>
            <w:r w:rsidR="002D31AC" w:rsidRPr="00512DB3">
              <w:rPr>
                <w:rFonts w:ascii="Calibri" w:hAnsi="Calibri"/>
                <w:sz w:val="14"/>
                <w:szCs w:val="14"/>
                <w:lang w:val="en-GB"/>
              </w:rPr>
              <w:t>une 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1F6451" w:rsidP="00F44B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January-O</w:t>
            </w:r>
            <w:r w:rsidR="002D31AC" w:rsidRPr="00512DB3">
              <w:rPr>
                <w:rFonts w:ascii="Calibri" w:hAnsi="Calibri"/>
                <w:sz w:val="14"/>
                <w:szCs w:val="14"/>
                <w:lang w:val="en-GB"/>
              </w:rPr>
              <w:t>ctober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1AC" w:rsidRPr="00512DB3" w:rsidRDefault="002D31AC" w:rsidP="00F44BCC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1AC" w:rsidRPr="00512DB3" w:rsidRDefault="001F6451" w:rsidP="00F44BCC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January-O</w:t>
            </w:r>
            <w:r w:rsidR="002D31AC" w:rsidRPr="00512DB3">
              <w:rPr>
                <w:rFonts w:ascii="Calibri" w:hAnsi="Calibri"/>
                <w:sz w:val="14"/>
                <w:szCs w:val="14"/>
                <w:lang w:val="en-GB"/>
              </w:rPr>
              <w:t>ctober 2019</w:t>
            </w:r>
          </w:p>
        </w:tc>
      </w:tr>
      <w:tr w:rsidR="002D31AC" w:rsidRPr="0053653E" w:rsidTr="00F44BCC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1 538,2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301,3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853,5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149,3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34,5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5 270,5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1 071,6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3 807,2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350,7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262,5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305,2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45,0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248,4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707,9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150,0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517,3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55,3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43,6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214,7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151,2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280,5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60,5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212,6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428,7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195,9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227,4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394,7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37,0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300,7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73,1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6,5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60,9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6,2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2,3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357,7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234,2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539,4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360,9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652,5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612,4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860,4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297,6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533,4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50,9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18,8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50,9</w:t>
            </w:r>
          </w:p>
        </w:tc>
      </w:tr>
      <w:tr w:rsidR="002D31AC" w:rsidRPr="00512DB3" w:rsidTr="00F44B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41,3</w:t>
            </w:r>
          </w:p>
        </w:tc>
        <w:tc>
          <w:tcPr>
            <w:tcW w:w="1417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35,6</w:t>
            </w:r>
          </w:p>
        </w:tc>
        <w:tc>
          <w:tcPr>
            <w:tcW w:w="1382" w:type="dxa"/>
            <w:vAlign w:val="bottom"/>
          </w:tcPr>
          <w:p w:rsidR="002D31AC" w:rsidRPr="00512DB3" w:rsidRDefault="002D31AC" w:rsidP="00F44BCC">
            <w:pPr>
              <w:ind w:firstLine="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2D31AC" w:rsidRPr="00512DB3" w:rsidTr="00F44BCC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512DB3">
              <w:rPr>
                <w:b/>
                <w:sz w:val="14"/>
                <w:szCs w:val="14"/>
                <w:lang w:val="en-GB"/>
              </w:rPr>
              <w:t>Eg</w:t>
            </w:r>
            <w:r w:rsidR="00304EAF">
              <w:rPr>
                <w:b/>
                <w:sz w:val="14"/>
                <w:szCs w:val="14"/>
                <w:lang w:val="en-GB"/>
              </w:rPr>
              <w:t>g</w:t>
            </w:r>
            <w:r w:rsidRPr="00512DB3">
              <w:rPr>
                <w:b/>
                <w:sz w:val="14"/>
                <w:szCs w:val="14"/>
                <w:lang w:val="en-GB"/>
              </w:rPr>
              <w:t>s*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  <w:lang w:val="en-US" w:eastAsia="en-US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4 357,1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1 091,4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512DB3">
              <w:rPr>
                <w:rFonts w:ascii="Calibri" w:hAnsi="Calibri" w:cs="Arial CYR"/>
                <w:sz w:val="14"/>
                <w:szCs w:val="14"/>
              </w:rPr>
              <w:t xml:space="preserve">12,4 </w:t>
            </w:r>
            <w:r w:rsidRPr="00512DB3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529,7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87,7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124,5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213,6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524,3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76,3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193,2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159,6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35,4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2D31AC" w:rsidRPr="00512DB3" w:rsidTr="00F44BCC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31AC" w:rsidRPr="00512DB3" w:rsidRDefault="002D31AC" w:rsidP="00F44BCC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512DB3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132,2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4,6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31AC" w:rsidRPr="00512DB3" w:rsidRDefault="002D31AC" w:rsidP="00F44BCC">
            <w:pPr>
              <w:ind w:firstLine="384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12DB3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2D31AC" w:rsidRPr="00512DB3" w:rsidRDefault="002D31AC" w:rsidP="002D31AC">
      <w:pPr>
        <w:pStyle w:val="a4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512DB3">
        <w:rPr>
          <w:rFonts w:ascii="Calibri" w:hAnsi="Calibri" w:cs="Arial"/>
          <w:sz w:val="14"/>
          <w:szCs w:val="14"/>
          <w:lang w:val="en-GB"/>
        </w:rPr>
        <w:t>* Million</w:t>
      </w:r>
      <w:r w:rsidRPr="00512DB3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F567E5" w:rsidRPr="001F2CA6" w:rsidRDefault="00F567E5" w:rsidP="00FB51FE">
      <w:pPr>
        <w:pStyle w:val="a0"/>
        <w:pageBreakBefore/>
        <w:widowControl w:val="0"/>
        <w:spacing w:before="120" w:after="12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1F2CA6">
        <w:rPr>
          <w:rFonts w:asciiTheme="minorHAnsi" w:hAnsiTheme="minorHAnsi" w:cs="Calibri"/>
          <w:b/>
          <w:color w:val="000000" w:themeColor="text1"/>
          <w:lang w:val="en-US"/>
        </w:rPr>
        <w:t xml:space="preserve">Industrial production </w:t>
      </w:r>
      <w:r w:rsidRPr="001F2CA6">
        <w:rPr>
          <w:rFonts w:asciiTheme="minorHAnsi" w:hAnsiTheme="minorHAnsi"/>
          <w:b/>
          <w:color w:val="000000" w:themeColor="text1"/>
          <w:lang w:val="en-US"/>
        </w:rPr>
        <w:t>statistics</w:t>
      </w:r>
    </w:p>
    <w:p w:rsidR="00E21D85" w:rsidRPr="00FB51FE" w:rsidRDefault="00E21D85" w:rsidP="002F1672">
      <w:pPr>
        <w:pStyle w:val="ac"/>
        <w:shd w:val="clear" w:color="auto" w:fill="FFFFFF"/>
        <w:spacing w:before="120" w:after="12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FB51FE">
        <w:rPr>
          <w:rFonts w:asciiTheme="minorHAnsi" w:hAnsiTheme="minorHAnsi"/>
          <w:color w:val="000000" w:themeColor="text1"/>
          <w:sz w:val="18"/>
          <w:szCs w:val="18"/>
          <w:lang w:val="en-US"/>
        </w:rPr>
        <w:t>Industrial production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84"/>
        <w:gridCol w:w="1843"/>
        <w:gridCol w:w="1843"/>
        <w:gridCol w:w="1985"/>
      </w:tblGrid>
      <w:tr w:rsidR="00FB51FE" w:rsidRPr="00FB51FE" w:rsidTr="00FB51FE">
        <w:trPr>
          <w:cantSplit/>
          <w:trHeight w:val="156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FB51FE" w:rsidRPr="00FB51FE" w:rsidTr="00FB51FE">
        <w:trPr>
          <w:cantSplit/>
          <w:trHeight w:val="359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color w:val="000000" w:themeColor="text1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January-October 20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October 20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October 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2020 to January-October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DC0" w:rsidRPr="00FB51FE" w:rsidRDefault="00904DC0" w:rsidP="004F036B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October 20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20 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to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October 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201</w:t>
            </w:r>
            <w:r w:rsidRPr="00FB51FE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</w:t>
            </w:r>
          </w:p>
        </w:tc>
      </w:tr>
      <w:tr w:rsidR="00FB51FE" w:rsidRPr="00FB51FE" w:rsidTr="00FB51FE">
        <w:trPr>
          <w:cantSplit/>
          <w:trHeight w:val="181"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21 437 023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2 349 699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93,8</w:t>
            </w:r>
          </w:p>
        </w:tc>
      </w:tr>
      <w:tr w:rsidR="00FB51FE" w:rsidRPr="00FB51FE" w:rsidTr="00FB51FE">
        <w:trPr>
          <w:cantSplit/>
          <w:trHeight w:val="208"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830 201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98 187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1 377 717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157 879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108,6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950 834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104 177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93,6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4 190 222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427 058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79,7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1 466 166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153 395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111,0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408 193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43 211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2 368 498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260 066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1 197 017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146 243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106,4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538 850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53 359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83,1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1 695 081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160 062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86,0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1 649 612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195 425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235 571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27 134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107,3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434 487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89,3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1 945 425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214 328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86,9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799 122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87 694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826 380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114 103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113,7</w:t>
            </w:r>
          </w:p>
        </w:tc>
      </w:tr>
      <w:tr w:rsidR="00FB51FE" w:rsidRPr="00FB51FE" w:rsidTr="00FB51FE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904DC0" w:rsidRPr="00FB51FE" w:rsidRDefault="00904DC0" w:rsidP="004F036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FB51FE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523 649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59 963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4DC0" w:rsidRPr="00FB51FE" w:rsidRDefault="00904DC0" w:rsidP="004F036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FB51FE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90,2</w:t>
            </w:r>
          </w:p>
        </w:tc>
      </w:tr>
    </w:tbl>
    <w:p w:rsidR="005F77A3" w:rsidRPr="00FB51FE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FB51FE">
        <w:rPr>
          <w:rFonts w:asciiTheme="minorHAnsi" w:hAnsiTheme="minorHAnsi"/>
          <w:color w:val="000000" w:themeColor="text1"/>
          <w:sz w:val="20"/>
          <w:lang w:val="en-US"/>
        </w:rPr>
        <w:t xml:space="preserve">Construction </w:t>
      </w:r>
      <w:r w:rsidRPr="00FB51FE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statistics</w:t>
      </w:r>
    </w:p>
    <w:p w:rsidR="0099412C" w:rsidRPr="00C20451" w:rsidRDefault="0099412C" w:rsidP="002F1672">
      <w:pPr>
        <w:pStyle w:val="ac"/>
        <w:spacing w:before="120" w:after="12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C20451">
        <w:rPr>
          <w:rFonts w:asciiTheme="minorHAnsi" w:hAnsiTheme="minorHAnsi"/>
          <w:color w:val="000000" w:themeColor="text1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2127"/>
      </w:tblGrid>
      <w:tr w:rsidR="007C7D87" w:rsidRPr="0053653E" w:rsidTr="002F1672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3E5" w:rsidRPr="00C20451" w:rsidRDefault="001B23E5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E5" w:rsidRPr="00C20451" w:rsidRDefault="001B23E5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3E5" w:rsidRPr="00C20451" w:rsidRDefault="001B23E5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7C7D87" w:rsidRPr="0053653E" w:rsidTr="002F1672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3E5" w:rsidRPr="00C20451" w:rsidRDefault="001B23E5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E5" w:rsidRPr="00C20451" w:rsidRDefault="001B23E5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-October 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E5" w:rsidRPr="00C20451" w:rsidRDefault="0053653E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</w:t>
            </w:r>
            <w:r w:rsidRPr="0053653E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  <w:r w:rsidR="001B23E5"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0ctober 2020 </w:t>
            </w:r>
            <w:r w:rsidR="001B23E5"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="001B23E5"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January-October 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E5" w:rsidRPr="00C20451" w:rsidRDefault="001B23E5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-October 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3E5" w:rsidRPr="00C20451" w:rsidRDefault="001B23E5" w:rsidP="00965B7B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January-October 2020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January-October 2019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10 744 083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5 200 465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96,6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454 979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284 806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96,7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693 059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488 979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102,9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806 663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723 503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110,5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614 592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422 272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87,1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397 477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249 500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85,1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460 276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385 152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391 593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115 056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85,9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308 495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124 237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129,6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505 989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496 812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97,3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969 528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541 686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87,3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195 439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113 861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132,5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129 793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78 926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492 437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374 229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316 089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189 807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123,2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2 014 827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61 394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77,1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1 609 091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427 421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81,8</w:t>
            </w:r>
          </w:p>
        </w:tc>
      </w:tr>
      <w:tr w:rsidR="007C7D87" w:rsidRPr="00C20451" w:rsidTr="002F167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3E5" w:rsidRPr="00C20451" w:rsidRDefault="001B23E5" w:rsidP="00965B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383 756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122 824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23E5" w:rsidRPr="00C20451" w:rsidRDefault="001B23E5" w:rsidP="00965B7B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59,7</w:t>
            </w:r>
          </w:p>
        </w:tc>
      </w:tr>
    </w:tbl>
    <w:p w:rsidR="00380885" w:rsidRPr="00C20451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</w:pPr>
      <w:r w:rsidRPr="00C20451"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  <w:t>Small and medium enterprises</w:t>
      </w:r>
    </w:p>
    <w:bookmarkEnd w:id="2"/>
    <w:p w:rsidR="00E45F34" w:rsidRPr="00C20451" w:rsidRDefault="00E45F34" w:rsidP="002F1672">
      <w:pPr>
        <w:pStyle w:val="aff3"/>
        <w:spacing w:before="120" w:after="120"/>
        <w:ind w:firstLin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C20451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Indicators of activity of small and medium-sized business enterprises</w:t>
      </w:r>
    </w:p>
    <w:tbl>
      <w:tblPr>
        <w:tblW w:w="10065" w:type="dxa"/>
        <w:tblInd w:w="108" w:type="dxa"/>
        <w:tblLayout w:type="fixed"/>
        <w:tblLook w:val="0000"/>
      </w:tblPr>
      <w:tblGrid>
        <w:gridCol w:w="2410"/>
        <w:gridCol w:w="7655"/>
      </w:tblGrid>
      <w:tr w:rsidR="00C20451" w:rsidRPr="00C20451" w:rsidTr="00C20451">
        <w:trPr>
          <w:cantSplit/>
          <w:trHeight w:val="194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5" w:rsidRPr="00C20451" w:rsidRDefault="00FE01F5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1F5" w:rsidRPr="00C20451" w:rsidRDefault="00FE01F5" w:rsidP="004F036B">
            <w:pPr>
              <w:pStyle w:val="a7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November 1 2020</w:t>
            </w:r>
            <w:r w:rsidRPr="00C20451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C20451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 November 1 2019</w:t>
            </w:r>
          </w:p>
        </w:tc>
      </w:tr>
      <w:tr w:rsidR="00C20451" w:rsidRPr="0053653E" w:rsidTr="00C20451">
        <w:trPr>
          <w:cantSplit/>
          <w:trHeight w:val="141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1F5" w:rsidRPr="00C20451" w:rsidRDefault="00FE01F5" w:rsidP="004F036B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01F5" w:rsidRPr="00C20451" w:rsidRDefault="00FE01F5" w:rsidP="004F036B">
            <w:pPr>
              <w:pStyle w:val="a7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</w:t>
            </w:r>
            <w:r w:rsidRPr="00C20451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C20451" w:rsidRPr="00C20451" w:rsidTr="00C20451">
        <w:trPr>
          <w:cantSplit/>
          <w:trHeight w:val="73"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C20451" w:rsidRPr="00C20451" w:rsidTr="00C20451">
        <w:trPr>
          <w:cantSplit/>
          <w:trHeight w:val="80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96,1</w:t>
            </w:r>
          </w:p>
        </w:tc>
      </w:tr>
      <w:tr w:rsidR="00C20451" w:rsidRPr="00C20451" w:rsidTr="00C20451">
        <w:trPr>
          <w:cantSplit/>
          <w:trHeight w:val="80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C20451" w:rsidRPr="00C20451" w:rsidTr="00C20451">
        <w:trPr>
          <w:cantSplit/>
          <w:trHeight w:val="118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98,6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C20451" w:rsidRPr="00C20451" w:rsidTr="00C20451">
        <w:trPr>
          <w:cantSplit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C20451" w:rsidRPr="00C20451" w:rsidTr="00C20451">
        <w:trPr>
          <w:cantSplit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93,5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96,6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96,1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93,2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C20451" w:rsidRPr="00C20451" w:rsidTr="00C20451">
        <w:trPr>
          <w:cantSplit/>
          <w:trHeight w:val="55"/>
        </w:trPr>
        <w:tc>
          <w:tcPr>
            <w:tcW w:w="2410" w:type="dxa"/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C20451" w:rsidRPr="00C20451" w:rsidTr="00C20451">
        <w:trPr>
          <w:cantSplit/>
          <w:trHeight w:val="66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E01F5" w:rsidRPr="00C20451" w:rsidRDefault="00FE01F5" w:rsidP="004F036B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01F5" w:rsidRPr="00C20451" w:rsidRDefault="00FE01F5" w:rsidP="004F036B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105,6</w:t>
            </w:r>
          </w:p>
        </w:tc>
      </w:tr>
    </w:tbl>
    <w:p w:rsidR="005B0030" w:rsidRPr="00C20451" w:rsidRDefault="005B0030" w:rsidP="00C71D2B">
      <w:pPr>
        <w:pStyle w:val="ac"/>
        <w:pageBreakBefore/>
        <w:widowControl w:val="0"/>
        <w:spacing w:before="0"/>
        <w:jc w:val="left"/>
        <w:rPr>
          <w:rFonts w:asciiTheme="minorHAnsi" w:hAnsiTheme="minorHAnsi" w:cs="Arial"/>
          <w:color w:val="000000" w:themeColor="text1"/>
          <w:lang w:val="en-GB"/>
        </w:rPr>
      </w:pPr>
      <w:bookmarkStart w:id="4" w:name="_GoBack"/>
      <w:r w:rsidRPr="00C20451">
        <w:rPr>
          <w:rFonts w:asciiTheme="minorHAnsi" w:hAnsiTheme="minorHAnsi" w:cs="Arial"/>
          <w:color w:val="000000" w:themeColor="text1"/>
          <w:lang w:val="en-GB"/>
        </w:rPr>
        <w:t>Main socio-economic indicators of CIS countries</w:t>
      </w:r>
    </w:p>
    <w:p w:rsidR="00723E7A" w:rsidRPr="00C20451" w:rsidRDefault="00723E7A" w:rsidP="00723E7A">
      <w:pPr>
        <w:pStyle w:val="ac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C20451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</w:t>
      </w:r>
      <w:r w:rsidRPr="00C20451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-</w:t>
      </w:r>
      <w:r w:rsidRPr="00C20451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September</w:t>
      </w:r>
      <w:r w:rsidRPr="00C20451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 xml:space="preserve"> </w:t>
      </w:r>
      <w:r w:rsidRPr="00C20451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  <w:r w:rsidRPr="00C20451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20</w:t>
      </w:r>
    </w:p>
    <w:p w:rsidR="00170323" w:rsidRPr="00C20451" w:rsidRDefault="00170323" w:rsidP="00170323">
      <w:pPr>
        <w:pStyle w:val="ae"/>
        <w:spacing w:before="12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C20451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C20451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C20451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:rsidR="00723E7A" w:rsidRPr="00C20451" w:rsidRDefault="00723E7A" w:rsidP="00723E7A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C20451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</w:t>
      </w:r>
      <w:r w:rsidRPr="00C20451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10065" w:type="dxa"/>
        <w:tblInd w:w="108" w:type="dxa"/>
        <w:tblLayout w:type="fixed"/>
        <w:tblLook w:val="0000"/>
      </w:tblPr>
      <w:tblGrid>
        <w:gridCol w:w="3544"/>
        <w:gridCol w:w="1304"/>
        <w:gridCol w:w="1304"/>
        <w:gridCol w:w="1304"/>
        <w:gridCol w:w="1304"/>
        <w:gridCol w:w="1305"/>
      </w:tblGrid>
      <w:tr w:rsidR="007C7D87" w:rsidRPr="00C20451" w:rsidTr="002F1672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3E7A" w:rsidRPr="00C20451" w:rsidRDefault="00723E7A" w:rsidP="004F036B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4F036B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4F036B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4F036B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4F036B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E7A" w:rsidRPr="00C20451" w:rsidRDefault="00723E7A" w:rsidP="004F036B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7C7D87" w:rsidRPr="00C20451" w:rsidTr="002F1672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96,1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98,7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94,0</w:t>
            </w:r>
          </w:p>
        </w:tc>
      </w:tr>
      <w:tr w:rsidR="007C7D87" w:rsidRPr="00C20451" w:rsidTr="002F1672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95,5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1,0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98,1</w:t>
            </w:r>
          </w:p>
        </w:tc>
      </w:tr>
      <w:tr w:rsidR="007C7D87" w:rsidRPr="00C20451" w:rsidTr="002F167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1,8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5,0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91,4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18,8</w:t>
            </w:r>
          </w:p>
        </w:tc>
      </w:tr>
      <w:tr w:rsidR="007C7D87" w:rsidRPr="00C20451" w:rsidTr="002F167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6,2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,3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98,0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5,1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</w:tr>
      <w:tr w:rsidR="007C7D87" w:rsidRPr="00C20451" w:rsidTr="002F167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98,6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83,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7C7D87" w:rsidRPr="00C20451" w:rsidTr="002F1672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98,4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84,7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2,4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82,1</w:t>
            </w:r>
          </w:p>
        </w:tc>
      </w:tr>
      <w:tr w:rsidR="007C7D87" w:rsidRPr="00C20451" w:rsidTr="002F1672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84,9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86,8</w:t>
            </w:r>
          </w:p>
        </w:tc>
      </w:tr>
      <w:tr w:rsidR="007C7D87" w:rsidRPr="00C20451" w:rsidTr="002F1672"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,2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</w:tr>
      <w:tr w:rsidR="007C7D87" w:rsidRPr="00C20451" w:rsidTr="002F167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2F1672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2F1672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2F167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20,5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7C7D87" w:rsidRPr="00C20451" w:rsidTr="002F167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94,2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2F1672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97,1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81,4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134,1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94,5</w:t>
            </w:r>
          </w:p>
        </w:tc>
      </w:tr>
      <w:tr w:rsidR="007C7D87" w:rsidRPr="00C20451" w:rsidTr="002F1672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87,6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95,6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82,0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7C7D87" w:rsidRPr="00C20451" w:rsidTr="002F1672"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4F036B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4F036B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4F036B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4F036B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4F036B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C20451" w:rsidTr="002F1672"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6,8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85,1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,2</w:t>
            </w:r>
          </w:p>
        </w:tc>
      </w:tr>
      <w:tr w:rsidR="007C7D87" w:rsidRPr="00C20451" w:rsidTr="002F1672"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98,8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72,3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81,3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22,2</w:t>
            </w:r>
          </w:p>
        </w:tc>
      </w:tr>
      <w:tr w:rsidR="007C7D87" w:rsidRPr="00C20451" w:rsidTr="002F1672"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57,8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86,3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7C7D87" w:rsidRPr="00C20451" w:rsidTr="002F1672"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C7D87" w:rsidRPr="00C20451" w:rsidTr="002F1672"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73,9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104,9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72,8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82,2</w:t>
            </w:r>
          </w:p>
        </w:tc>
      </w:tr>
      <w:tr w:rsidR="007C7D87" w:rsidRPr="00C20451" w:rsidTr="002F1672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4F036B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53,4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77,9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91,3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</w:tbl>
    <w:p w:rsidR="00723E7A" w:rsidRPr="00C20451" w:rsidRDefault="00723E7A" w:rsidP="00723E7A">
      <w:pPr>
        <w:pStyle w:val="a6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7C7D87" w:rsidRPr="00C20451" w:rsidTr="002F1672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4F036B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2F1672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2F1672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2F1672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E7A" w:rsidRPr="00C20451" w:rsidRDefault="00723E7A" w:rsidP="002F1672">
            <w:pPr>
              <w:pStyle w:val="a7"/>
              <w:snapToGrid w:val="0"/>
              <w:spacing w:before="100" w:beforeAutospacing="1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2F1672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E7A" w:rsidRPr="00C20451" w:rsidRDefault="00723E7A" w:rsidP="002F1672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96,6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9)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88,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10)</w:t>
            </w:r>
          </w:p>
        </w:tc>
      </w:tr>
      <w:tr w:rsidR="007C7D87" w:rsidRPr="00C20451" w:rsidTr="004F036B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110,7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93,0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102,0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117,7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95,2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93,1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91,3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65,1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66,1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116,3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95,3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97,4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106,7</w:t>
            </w:r>
          </w:p>
        </w:tc>
      </w:tr>
      <w:tr w:rsidR="007C7D87" w:rsidRPr="00C20451" w:rsidTr="004F036B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00,9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95,7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106,4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108,3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113,5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102,4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4F036B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116,2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4F036B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193,5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5,5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86,4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75,6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154,8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104,3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7C7D87" w:rsidRPr="00C20451" w:rsidTr="004F036B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82,6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69,7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71,9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85,7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74,5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2,1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117,5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94,6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88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2,1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84,4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</w:p>
        </w:tc>
      </w:tr>
      <w:tr w:rsidR="007C7D87" w:rsidRPr="00C20451" w:rsidTr="004F036B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91,8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88,9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10" w:type="dxa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65,7</w:t>
            </w:r>
          </w:p>
        </w:tc>
      </w:tr>
      <w:tr w:rsidR="007C7D87" w:rsidRPr="00C20451" w:rsidTr="004F036B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4F036B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86,9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92,5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78,7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23E7A" w:rsidRPr="00C20451" w:rsidRDefault="00723E7A" w:rsidP="00723E7A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90,5</w:t>
            </w:r>
          </w:p>
        </w:tc>
      </w:tr>
    </w:tbl>
    <w:p w:rsidR="00723E7A" w:rsidRPr="00C20451" w:rsidRDefault="00723E7A" w:rsidP="00723E7A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January-June 2020 to January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June 2019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723E7A" w:rsidRPr="00C20451" w:rsidRDefault="00723E7A" w:rsidP="00723E7A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Goods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723E7A" w:rsidRPr="00C20451" w:rsidRDefault="00723E7A" w:rsidP="00723E7A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By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723E7A" w:rsidRPr="00C20451" w:rsidRDefault="00723E7A" w:rsidP="00723E7A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January-August 2020 to January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August 2019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723E7A" w:rsidRPr="00C20451" w:rsidRDefault="00723E7A" w:rsidP="00723E7A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723E7A" w:rsidRPr="00C20451" w:rsidRDefault="00723E7A" w:rsidP="00723E7A">
      <w:pPr>
        <w:tabs>
          <w:tab w:val="left" w:pos="567"/>
        </w:tabs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:rsidR="00723E7A" w:rsidRPr="00C20451" w:rsidRDefault="00723E7A" w:rsidP="00723E7A">
      <w:pPr>
        <w:tabs>
          <w:tab w:val="left" w:pos="567"/>
        </w:tabs>
        <w:ind w:left="283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Estimate.</w:t>
      </w:r>
    </w:p>
    <w:p w:rsidR="00723E7A" w:rsidRPr="00C20451" w:rsidRDefault="00723E7A" w:rsidP="00723E7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January-August 2020 to January-August 2019.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Given in comparable prices.</w:t>
      </w:r>
    </w:p>
    <w:p w:rsidR="00723E7A" w:rsidRPr="00C20451" w:rsidRDefault="00723E7A" w:rsidP="00723E7A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January-March 2020 to January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March 2019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Short-term indicator of the development of the main sectors of the economy.</w:t>
      </w:r>
    </w:p>
    <w:p w:rsidR="00723E7A" w:rsidRPr="00C20451" w:rsidRDefault="00723E7A" w:rsidP="00723E7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eastAsia="Calibri" w:hAnsiTheme="minorHAnsi" w:cs="Tahoma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II quarter 2020 to II quarter 2019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723E7A" w:rsidRPr="00C20451" w:rsidRDefault="00723E7A" w:rsidP="00723E7A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January-June 2020 to January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June 2019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Including investments in not material actives.</w:t>
      </w:r>
    </w:p>
    <w:p w:rsidR="00723E7A" w:rsidRPr="00C20451" w:rsidRDefault="00723E7A" w:rsidP="00723E7A">
      <w:pPr>
        <w:tabs>
          <w:tab w:val="left" w:pos="567"/>
        </w:tabs>
        <w:ind w:left="567" w:hanging="283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January-August  2020 to January-August 2019. Revenues of trade enterprises from sale of goods without cars and motorcycles.</w:t>
      </w:r>
    </w:p>
    <w:p w:rsidR="00723E7A" w:rsidRPr="00C20451" w:rsidRDefault="00723E7A" w:rsidP="00723E7A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January-August  2020 to January-August 2019.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Bank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C20451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:rsidR="00723E7A" w:rsidRPr="00C20451" w:rsidRDefault="00723E7A" w:rsidP="00723E7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C20451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aregiven from the official website.of the State Statistics Service of Ukraine.</w:t>
      </w:r>
    </w:p>
    <w:p w:rsidR="00CE2B96" w:rsidRPr="00C20451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</w:pPr>
      <w:r w:rsidRPr="00C20451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t xml:space="preserve">Agency for Strategic planning and reforms of the Republic of Kazakhstan </w:t>
      </w:r>
    </w:p>
    <w:p w:rsidR="004827E0" w:rsidRPr="00C20451" w:rsidRDefault="004827E0" w:rsidP="004827E0">
      <w:pPr>
        <w:pStyle w:val="a7"/>
        <w:jc w:val="left"/>
        <w:rPr>
          <w:rFonts w:asciiTheme="minorHAnsi" w:hAnsiTheme="minorHAnsi"/>
          <w:b/>
          <w:color w:val="000000" w:themeColor="text1"/>
          <w:sz w:val="22"/>
          <w:szCs w:val="22"/>
          <w:lang w:val="en-US"/>
        </w:rPr>
      </w:pPr>
      <w:r w:rsidRPr="00C20451">
        <w:rPr>
          <w:rFonts w:asciiTheme="minorHAnsi" w:hAnsiTheme="minorHAnsi"/>
          <w:b/>
          <w:color w:val="000000" w:themeColor="text1"/>
          <w:sz w:val="22"/>
          <w:szCs w:val="22"/>
          <w:lang w:val="en-US"/>
        </w:rPr>
        <w:t>Bureau of National statistics</w:t>
      </w:r>
    </w:p>
    <w:p w:rsidR="00CE2B96" w:rsidRPr="00C20451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Socio-economic development of the Republic of Kazakhstan in </w:t>
      </w:r>
      <w:r w:rsidR="00B70C7D"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January</w:t>
      </w:r>
      <w:r w:rsidR="00555926"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-</w:t>
      </w:r>
      <w:r w:rsidR="00C306D6"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October</w:t>
      </w:r>
      <w:r w:rsidR="008478D0"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</w:t>
      </w:r>
      <w:r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  <w:r w:rsidR="0091359D"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</w:p>
    <w:p w:rsidR="006E321A" w:rsidRPr="00C20451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</w:pPr>
      <w:r w:rsidRPr="00C20451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C20451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C20451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C20451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C20451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C20451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C20451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C20451" w:rsidRDefault="000473A6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Turmaganbet Bolat</w:t>
            </w:r>
          </w:p>
          <w:p w:rsidR="007130DB" w:rsidRPr="00C20451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working with users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C20451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+7 7172 749077</w:t>
            </w:r>
          </w:p>
        </w:tc>
      </w:tr>
      <w:tr w:rsidR="007C7D87" w:rsidRPr="00C20451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C20451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Demographic situation</w:t>
            </w:r>
          </w:p>
          <w:p w:rsidR="00BB39A1" w:rsidRPr="00C20451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Crime</w:t>
            </w:r>
          </w:p>
        </w:tc>
        <w:tc>
          <w:tcPr>
            <w:tcW w:w="4259" w:type="dxa"/>
            <w:shd w:val="clear" w:color="auto" w:fill="auto"/>
          </w:tcPr>
          <w:p w:rsidR="00BB39A1" w:rsidRPr="00C20451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Hanzhigitov Nurlan</w:t>
            </w:r>
          </w:p>
          <w:p w:rsidR="007130DB" w:rsidRPr="00C20451" w:rsidRDefault="00BB39A1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demographich and social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C20451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061</w:t>
            </w:r>
          </w:p>
        </w:tc>
      </w:tr>
      <w:tr w:rsidR="007C7D87" w:rsidRPr="00C20451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C20451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Population income</w:t>
            </w:r>
          </w:p>
          <w:p w:rsidR="00BB39A1" w:rsidRPr="00C20451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C20451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Belonosova Natalya</w:t>
            </w:r>
          </w:p>
          <w:p w:rsidR="007130DB" w:rsidRPr="00C20451" w:rsidRDefault="00BB39A1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statistcs of labor and standard of living</w:t>
            </w:r>
          </w:p>
        </w:tc>
        <w:tc>
          <w:tcPr>
            <w:tcW w:w="1541" w:type="dxa"/>
            <w:shd w:val="clear" w:color="auto" w:fill="auto"/>
          </w:tcPr>
          <w:p w:rsidR="00BB39A1" w:rsidRPr="00C20451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C20451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C20451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C20451" w:rsidRDefault="000D5BD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Demesheva Torgyn</w:t>
            </w:r>
          </w:p>
          <w:p w:rsidR="007130DB" w:rsidRPr="00C20451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prices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C20451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C20451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 domestic product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by method of production</w:t>
            </w:r>
          </w:p>
          <w:p w:rsidR="003222BC" w:rsidRPr="00C20451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Financial system</w:t>
            </w:r>
          </w:p>
          <w:p w:rsidR="00880E86" w:rsidRPr="00C20451" w:rsidRDefault="009F0573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M</w:t>
            </w: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onetary credit system</w:t>
            </w:r>
          </w:p>
        </w:tc>
        <w:tc>
          <w:tcPr>
            <w:tcW w:w="4259" w:type="dxa"/>
            <w:shd w:val="clear" w:color="auto" w:fill="auto"/>
          </w:tcPr>
          <w:p w:rsidR="00CE2B96" w:rsidRPr="00C20451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Na</w:t>
            </w:r>
            <w:r w:rsidR="00A53B47"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ip</w:t>
            </w:r>
            <w:r w:rsidR="00A53B47"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ekov Aset</w:t>
            </w:r>
          </w:p>
          <w:p w:rsidR="00CE2B96" w:rsidRPr="00C20451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National accounts</w:t>
            </w:r>
          </w:p>
        </w:tc>
        <w:tc>
          <w:tcPr>
            <w:tcW w:w="1541" w:type="dxa"/>
            <w:shd w:val="clear" w:color="auto" w:fill="auto"/>
          </w:tcPr>
          <w:p w:rsidR="00CE2B96" w:rsidRPr="00C20451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="004A54A7"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301</w:t>
            </w:r>
          </w:p>
        </w:tc>
      </w:tr>
      <w:tr w:rsidR="007C7D87" w:rsidRPr="00C20451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C20451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Isayev Darkhan</w:t>
            </w:r>
          </w:p>
          <w:p w:rsidR="007130DB" w:rsidRPr="00C20451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statistical register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C20451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Domestic trade </w:t>
            </w: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 and</w:t>
            </w:r>
            <w:r w:rsidRPr="00C20451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C20451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4"/>
                <w:szCs w:val="14"/>
                <w:lang w:val="en-US"/>
              </w:rPr>
              <w:t xml:space="preserve">mutual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trade statistics</w:t>
            </w:r>
          </w:p>
          <w:p w:rsidR="00D706B7" w:rsidRPr="00C20451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T</w:t>
            </w: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ransport</w:t>
            </w: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 xml:space="preserve"> </w:t>
            </w: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Karaulova Gulmira</w:t>
            </w:r>
          </w:p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service and energy </w:t>
            </w:r>
          </w:p>
        </w:tc>
        <w:tc>
          <w:tcPr>
            <w:tcW w:w="1541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C20451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C20451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Investment statistics</w:t>
            </w:r>
          </w:p>
          <w:p w:rsidR="0015117B" w:rsidRPr="00C20451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C20451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Industrial production </w:t>
            </w: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  <w:p w:rsidR="007130DB" w:rsidRPr="00C20451" w:rsidRDefault="0015117B" w:rsidP="00013F0D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ru-RU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Construction </w:t>
            </w:r>
            <w:r w:rsidRPr="00C20451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Shauenova Asel</w:t>
            </w:r>
          </w:p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production and enviroment statistics </w:t>
            </w:r>
          </w:p>
        </w:tc>
        <w:tc>
          <w:tcPr>
            <w:tcW w:w="1541" w:type="dxa"/>
            <w:shd w:val="clear" w:color="auto" w:fill="auto"/>
          </w:tcPr>
          <w:p w:rsidR="00573BA9" w:rsidRPr="00C20451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+ 7 7172 74905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</w:t>
            </w:r>
          </w:p>
        </w:tc>
      </w:tr>
      <w:tr w:rsidR="00CE2B96" w:rsidRPr="00C20451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C20451" w:rsidRDefault="003F3064" w:rsidP="003F30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economic activities of enterprises</w:t>
            </w:r>
          </w:p>
          <w:p w:rsidR="003F3064" w:rsidRPr="00C20451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C20451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C20451" w:rsidRDefault="00CE2B96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Missyura Marina</w:t>
            </w:r>
          </w:p>
          <w:p w:rsidR="00CE2B96" w:rsidRPr="00C20451" w:rsidRDefault="00CE2B96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 structures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C20451" w:rsidRDefault="004A54A7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+7 7172 749</w:t>
            </w:r>
            <w:r w:rsidRPr="00C20451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140</w:t>
            </w:r>
          </w:p>
        </w:tc>
      </w:tr>
      <w:bookmarkEnd w:id="4"/>
    </w:tbl>
    <w:p w:rsidR="00BB39A1" w:rsidRPr="00C20451" w:rsidRDefault="00BB39A1" w:rsidP="003F3064">
      <w:pPr>
        <w:pStyle w:val="afd"/>
        <w:ind w:firstLine="0"/>
        <w:rPr>
          <w:rStyle w:val="afc"/>
          <w:rFonts w:asciiTheme="minorHAnsi" w:hAnsiTheme="minorHAnsi" w:cs="Calibri"/>
          <w:i w:val="0"/>
          <w:color w:val="000000" w:themeColor="text1"/>
          <w:sz w:val="14"/>
          <w:szCs w:val="14"/>
          <w:lang w:val="en-GB"/>
        </w:rPr>
      </w:pPr>
    </w:p>
    <w:sectPr w:rsidR="00BB39A1" w:rsidRPr="00C20451" w:rsidSect="00DF6954">
      <w:footerReference w:type="even" r:id="rId13"/>
      <w:footerReference w:type="default" r:id="rId14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399" w:rsidRDefault="00340399" w:rsidP="006464EB">
      <w:pPr>
        <w:pStyle w:val="af0"/>
      </w:pPr>
      <w:r>
        <w:separator/>
      </w:r>
    </w:p>
  </w:endnote>
  <w:endnote w:type="continuationSeparator" w:id="0">
    <w:p w:rsidR="00340399" w:rsidRDefault="00340399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Calibri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CC" w:rsidRDefault="00E1390B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F44BCC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F44BCC">
      <w:rPr>
        <w:rStyle w:val="afb"/>
        <w:noProof/>
      </w:rPr>
      <w:t>1</w:t>
    </w:r>
    <w:r>
      <w:rPr>
        <w:rStyle w:val="afb"/>
      </w:rPr>
      <w:fldChar w:fldCharType="end"/>
    </w:r>
  </w:p>
  <w:p w:rsidR="00F44BCC" w:rsidRDefault="00F44BCC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CC" w:rsidRPr="00816DC6" w:rsidRDefault="00E1390B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F44BCC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D34424">
      <w:rPr>
        <w:rFonts w:ascii="Calibri" w:hAnsi="Calibri"/>
        <w:b/>
        <w:noProof/>
        <w:sz w:val="14"/>
        <w:szCs w:val="14"/>
      </w:rPr>
      <w:t>23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399" w:rsidRDefault="00340399" w:rsidP="006464EB">
      <w:pPr>
        <w:pStyle w:val="af0"/>
      </w:pPr>
      <w:r>
        <w:separator/>
      </w:r>
    </w:p>
  </w:footnote>
  <w:footnote w:type="continuationSeparator" w:id="0">
    <w:p w:rsidR="00340399" w:rsidRDefault="00340399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hideSpellingErrors/>
  <w:hideGrammaticalErrors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DB1"/>
    <w:rsid w:val="000150BB"/>
    <w:rsid w:val="00015483"/>
    <w:rsid w:val="0001555B"/>
    <w:rsid w:val="000157F5"/>
    <w:rsid w:val="00015FC2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6F1"/>
    <w:rsid w:val="000867E5"/>
    <w:rsid w:val="00086899"/>
    <w:rsid w:val="000869D0"/>
    <w:rsid w:val="00086A8F"/>
    <w:rsid w:val="0008751D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5CF"/>
    <w:rsid w:val="0009190D"/>
    <w:rsid w:val="00091EBE"/>
    <w:rsid w:val="00092189"/>
    <w:rsid w:val="000922A2"/>
    <w:rsid w:val="0009239D"/>
    <w:rsid w:val="00093311"/>
    <w:rsid w:val="00093C2B"/>
    <w:rsid w:val="00093F0A"/>
    <w:rsid w:val="00093F14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F3C"/>
    <w:rsid w:val="000B3122"/>
    <w:rsid w:val="000B3228"/>
    <w:rsid w:val="000B498E"/>
    <w:rsid w:val="000B4A34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EF8"/>
    <w:rsid w:val="000D0313"/>
    <w:rsid w:val="000D0413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5A"/>
    <w:rsid w:val="0011300F"/>
    <w:rsid w:val="0011317E"/>
    <w:rsid w:val="001133CE"/>
    <w:rsid w:val="001135AB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A6A"/>
    <w:rsid w:val="00144B03"/>
    <w:rsid w:val="00144B7A"/>
    <w:rsid w:val="00144ED1"/>
    <w:rsid w:val="0014575A"/>
    <w:rsid w:val="00145A73"/>
    <w:rsid w:val="00145DD1"/>
    <w:rsid w:val="00145E80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ED"/>
    <w:rsid w:val="00181D81"/>
    <w:rsid w:val="001820BF"/>
    <w:rsid w:val="00182449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487"/>
    <w:rsid w:val="001A0598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D0E"/>
    <w:rsid w:val="001D025E"/>
    <w:rsid w:val="001D0A29"/>
    <w:rsid w:val="001D0AEA"/>
    <w:rsid w:val="001D1573"/>
    <w:rsid w:val="001D18D1"/>
    <w:rsid w:val="001D1C7C"/>
    <w:rsid w:val="001D25DE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10A8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653"/>
    <w:rsid w:val="00267865"/>
    <w:rsid w:val="002679E9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9FB"/>
    <w:rsid w:val="00274F4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BBF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7AF"/>
    <w:rsid w:val="002D5C7F"/>
    <w:rsid w:val="002D5CFE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525"/>
    <w:rsid w:val="00313682"/>
    <w:rsid w:val="00313717"/>
    <w:rsid w:val="00313DD5"/>
    <w:rsid w:val="00313FD3"/>
    <w:rsid w:val="003141B9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71E"/>
    <w:rsid w:val="003409F2"/>
    <w:rsid w:val="00340AC6"/>
    <w:rsid w:val="00340E0F"/>
    <w:rsid w:val="00340F0F"/>
    <w:rsid w:val="00341299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7A0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F05"/>
    <w:rsid w:val="00361F7C"/>
    <w:rsid w:val="00361FFE"/>
    <w:rsid w:val="003620DD"/>
    <w:rsid w:val="0036228C"/>
    <w:rsid w:val="00362409"/>
    <w:rsid w:val="003631F4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67C81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2536"/>
    <w:rsid w:val="00392696"/>
    <w:rsid w:val="0039287F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918"/>
    <w:rsid w:val="003C5AE0"/>
    <w:rsid w:val="003C5D46"/>
    <w:rsid w:val="003C5D4F"/>
    <w:rsid w:val="003C63CD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E7A"/>
    <w:rsid w:val="003E405B"/>
    <w:rsid w:val="003E4A9D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734"/>
    <w:rsid w:val="003F5F9E"/>
    <w:rsid w:val="003F60F9"/>
    <w:rsid w:val="003F62D6"/>
    <w:rsid w:val="003F6FBE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497"/>
    <w:rsid w:val="004237A5"/>
    <w:rsid w:val="004237FB"/>
    <w:rsid w:val="00423960"/>
    <w:rsid w:val="00424579"/>
    <w:rsid w:val="004245AF"/>
    <w:rsid w:val="00424FCA"/>
    <w:rsid w:val="004250C3"/>
    <w:rsid w:val="004252EA"/>
    <w:rsid w:val="004256B3"/>
    <w:rsid w:val="004257E3"/>
    <w:rsid w:val="00425BFD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2284"/>
    <w:rsid w:val="004723DE"/>
    <w:rsid w:val="00472C87"/>
    <w:rsid w:val="0047360F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BC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671"/>
    <w:rsid w:val="004856E4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729"/>
    <w:rsid w:val="004B2B8F"/>
    <w:rsid w:val="004B312F"/>
    <w:rsid w:val="004B353C"/>
    <w:rsid w:val="004B387F"/>
    <w:rsid w:val="004B392C"/>
    <w:rsid w:val="004B45C6"/>
    <w:rsid w:val="004B4791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CCE"/>
    <w:rsid w:val="004F6E18"/>
    <w:rsid w:val="004F6FE5"/>
    <w:rsid w:val="004F728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32"/>
    <w:rsid w:val="00561232"/>
    <w:rsid w:val="0056180B"/>
    <w:rsid w:val="0056189B"/>
    <w:rsid w:val="00561D58"/>
    <w:rsid w:val="00561F0A"/>
    <w:rsid w:val="00562536"/>
    <w:rsid w:val="005625F7"/>
    <w:rsid w:val="00562B7A"/>
    <w:rsid w:val="00562FD8"/>
    <w:rsid w:val="00563002"/>
    <w:rsid w:val="005631D5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71DD"/>
    <w:rsid w:val="00597308"/>
    <w:rsid w:val="0059754B"/>
    <w:rsid w:val="0059789D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D5C"/>
    <w:rsid w:val="005A7FF7"/>
    <w:rsid w:val="005B0030"/>
    <w:rsid w:val="005B0555"/>
    <w:rsid w:val="005B0F72"/>
    <w:rsid w:val="005B0F96"/>
    <w:rsid w:val="005B11E5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CE"/>
    <w:rsid w:val="005B478A"/>
    <w:rsid w:val="005B4C56"/>
    <w:rsid w:val="005B4D89"/>
    <w:rsid w:val="005B653A"/>
    <w:rsid w:val="005B6797"/>
    <w:rsid w:val="005B6D05"/>
    <w:rsid w:val="005B720A"/>
    <w:rsid w:val="005B745B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71D9"/>
    <w:rsid w:val="005D0046"/>
    <w:rsid w:val="005D0321"/>
    <w:rsid w:val="005D08D3"/>
    <w:rsid w:val="005D0A9A"/>
    <w:rsid w:val="005D0B06"/>
    <w:rsid w:val="005D0CAA"/>
    <w:rsid w:val="005D116C"/>
    <w:rsid w:val="005D1298"/>
    <w:rsid w:val="005D12E8"/>
    <w:rsid w:val="005D138A"/>
    <w:rsid w:val="005D140D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56D"/>
    <w:rsid w:val="00620638"/>
    <w:rsid w:val="006209F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D2A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EDD"/>
    <w:rsid w:val="00655078"/>
    <w:rsid w:val="00655109"/>
    <w:rsid w:val="006551AC"/>
    <w:rsid w:val="006552F0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FE"/>
    <w:rsid w:val="00662BF8"/>
    <w:rsid w:val="00662F5A"/>
    <w:rsid w:val="00663012"/>
    <w:rsid w:val="006632CB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BA7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646"/>
    <w:rsid w:val="00687D3B"/>
    <w:rsid w:val="0069046A"/>
    <w:rsid w:val="0069070A"/>
    <w:rsid w:val="00690A78"/>
    <w:rsid w:val="00690B25"/>
    <w:rsid w:val="00690E25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4D65"/>
    <w:rsid w:val="006A598E"/>
    <w:rsid w:val="006A604D"/>
    <w:rsid w:val="006A611E"/>
    <w:rsid w:val="006A6238"/>
    <w:rsid w:val="006A672F"/>
    <w:rsid w:val="006A6A1D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65E1"/>
    <w:rsid w:val="006F6628"/>
    <w:rsid w:val="006F6D4F"/>
    <w:rsid w:val="006F6FB9"/>
    <w:rsid w:val="006F758B"/>
    <w:rsid w:val="006F75E8"/>
    <w:rsid w:val="006F7C28"/>
    <w:rsid w:val="0070003E"/>
    <w:rsid w:val="007008B6"/>
    <w:rsid w:val="0070096B"/>
    <w:rsid w:val="00700B3D"/>
    <w:rsid w:val="00700DE7"/>
    <w:rsid w:val="007013D6"/>
    <w:rsid w:val="00701435"/>
    <w:rsid w:val="00701A66"/>
    <w:rsid w:val="00701F56"/>
    <w:rsid w:val="007021FE"/>
    <w:rsid w:val="00702269"/>
    <w:rsid w:val="00702B1D"/>
    <w:rsid w:val="007035F8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2780"/>
    <w:rsid w:val="00712CBE"/>
    <w:rsid w:val="00712ECC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C52"/>
    <w:rsid w:val="00716E59"/>
    <w:rsid w:val="00716E83"/>
    <w:rsid w:val="00716F04"/>
    <w:rsid w:val="00717062"/>
    <w:rsid w:val="00717381"/>
    <w:rsid w:val="00717569"/>
    <w:rsid w:val="00717893"/>
    <w:rsid w:val="007178A5"/>
    <w:rsid w:val="0071796D"/>
    <w:rsid w:val="00717CE8"/>
    <w:rsid w:val="00717D14"/>
    <w:rsid w:val="007203AF"/>
    <w:rsid w:val="00720534"/>
    <w:rsid w:val="00720D50"/>
    <w:rsid w:val="00721074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65B"/>
    <w:rsid w:val="00726762"/>
    <w:rsid w:val="00726854"/>
    <w:rsid w:val="00726C5E"/>
    <w:rsid w:val="00726D7F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5D5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25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7395"/>
    <w:rsid w:val="007F74F6"/>
    <w:rsid w:val="007F78CC"/>
    <w:rsid w:val="008000B4"/>
    <w:rsid w:val="0080013B"/>
    <w:rsid w:val="00800572"/>
    <w:rsid w:val="00801236"/>
    <w:rsid w:val="00801354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69E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6EC"/>
    <w:rsid w:val="0089380F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643"/>
    <w:rsid w:val="008E1817"/>
    <w:rsid w:val="008E1CDF"/>
    <w:rsid w:val="008E21B6"/>
    <w:rsid w:val="008E23D4"/>
    <w:rsid w:val="008E23F3"/>
    <w:rsid w:val="008E2859"/>
    <w:rsid w:val="008E2BD2"/>
    <w:rsid w:val="008E33AD"/>
    <w:rsid w:val="008E3578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2B4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810"/>
    <w:rsid w:val="00904A19"/>
    <w:rsid w:val="00904B5A"/>
    <w:rsid w:val="00904DC0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95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C48"/>
    <w:rsid w:val="00961E4B"/>
    <w:rsid w:val="00961ED6"/>
    <w:rsid w:val="0096255C"/>
    <w:rsid w:val="0096283D"/>
    <w:rsid w:val="00962EFE"/>
    <w:rsid w:val="00963374"/>
    <w:rsid w:val="009635D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2DA"/>
    <w:rsid w:val="00972501"/>
    <w:rsid w:val="00972CF9"/>
    <w:rsid w:val="00972E69"/>
    <w:rsid w:val="00973B53"/>
    <w:rsid w:val="00973DC2"/>
    <w:rsid w:val="0097489B"/>
    <w:rsid w:val="0097500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D9E"/>
    <w:rsid w:val="00A03163"/>
    <w:rsid w:val="00A03551"/>
    <w:rsid w:val="00A035F3"/>
    <w:rsid w:val="00A03650"/>
    <w:rsid w:val="00A03785"/>
    <w:rsid w:val="00A043B2"/>
    <w:rsid w:val="00A0442F"/>
    <w:rsid w:val="00A044CF"/>
    <w:rsid w:val="00A0465C"/>
    <w:rsid w:val="00A04964"/>
    <w:rsid w:val="00A04B49"/>
    <w:rsid w:val="00A04D07"/>
    <w:rsid w:val="00A051C0"/>
    <w:rsid w:val="00A056EF"/>
    <w:rsid w:val="00A058D0"/>
    <w:rsid w:val="00A05CFE"/>
    <w:rsid w:val="00A05F70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3316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2D4"/>
    <w:rsid w:val="00A453D0"/>
    <w:rsid w:val="00A45410"/>
    <w:rsid w:val="00A4577A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9C4"/>
    <w:rsid w:val="00A55AE6"/>
    <w:rsid w:val="00A56197"/>
    <w:rsid w:val="00A56243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F35"/>
    <w:rsid w:val="00A670A8"/>
    <w:rsid w:val="00A677FB"/>
    <w:rsid w:val="00A679D7"/>
    <w:rsid w:val="00A70A20"/>
    <w:rsid w:val="00A70AE9"/>
    <w:rsid w:val="00A70B8E"/>
    <w:rsid w:val="00A70D66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9EB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B8"/>
    <w:rsid w:val="00AA681A"/>
    <w:rsid w:val="00AA6A43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A2"/>
    <w:rsid w:val="00AD60CF"/>
    <w:rsid w:val="00AD6197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C9A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204E"/>
    <w:rsid w:val="00B02AE1"/>
    <w:rsid w:val="00B02E58"/>
    <w:rsid w:val="00B02EE6"/>
    <w:rsid w:val="00B02F25"/>
    <w:rsid w:val="00B030E6"/>
    <w:rsid w:val="00B0406B"/>
    <w:rsid w:val="00B04304"/>
    <w:rsid w:val="00B04567"/>
    <w:rsid w:val="00B04D4D"/>
    <w:rsid w:val="00B05F4E"/>
    <w:rsid w:val="00B06425"/>
    <w:rsid w:val="00B064A0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12E2"/>
    <w:rsid w:val="00B115E9"/>
    <w:rsid w:val="00B119E8"/>
    <w:rsid w:val="00B11B3C"/>
    <w:rsid w:val="00B11B42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D4D"/>
    <w:rsid w:val="00B25D65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4472"/>
    <w:rsid w:val="00B644EA"/>
    <w:rsid w:val="00B64557"/>
    <w:rsid w:val="00B64595"/>
    <w:rsid w:val="00B64BAA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932"/>
    <w:rsid w:val="00B84A25"/>
    <w:rsid w:val="00B85150"/>
    <w:rsid w:val="00B852C4"/>
    <w:rsid w:val="00B8572D"/>
    <w:rsid w:val="00B85914"/>
    <w:rsid w:val="00B85B33"/>
    <w:rsid w:val="00B85CF7"/>
    <w:rsid w:val="00B86A50"/>
    <w:rsid w:val="00B86C8F"/>
    <w:rsid w:val="00B87423"/>
    <w:rsid w:val="00B8755C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B3B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6074"/>
    <w:rsid w:val="00C8655F"/>
    <w:rsid w:val="00C86575"/>
    <w:rsid w:val="00C868A8"/>
    <w:rsid w:val="00C86A9C"/>
    <w:rsid w:val="00C870FC"/>
    <w:rsid w:val="00C8720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A53"/>
    <w:rsid w:val="00D53AA3"/>
    <w:rsid w:val="00D549CE"/>
    <w:rsid w:val="00D55199"/>
    <w:rsid w:val="00D55647"/>
    <w:rsid w:val="00D558B4"/>
    <w:rsid w:val="00D55D1F"/>
    <w:rsid w:val="00D560E2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AB7"/>
    <w:rsid w:val="00D75B0E"/>
    <w:rsid w:val="00D75D60"/>
    <w:rsid w:val="00D75E1C"/>
    <w:rsid w:val="00D762CC"/>
    <w:rsid w:val="00D76597"/>
    <w:rsid w:val="00D76C89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1F3E"/>
    <w:rsid w:val="00DA23F4"/>
    <w:rsid w:val="00DA29B7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DFF"/>
    <w:rsid w:val="00DF5005"/>
    <w:rsid w:val="00DF5298"/>
    <w:rsid w:val="00DF52F5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C83"/>
    <w:rsid w:val="00E00EAC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7D7"/>
    <w:rsid w:val="00E278F1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747E"/>
    <w:rsid w:val="00E4791A"/>
    <w:rsid w:val="00E47984"/>
    <w:rsid w:val="00E47AB7"/>
    <w:rsid w:val="00E47BDF"/>
    <w:rsid w:val="00E47CE3"/>
    <w:rsid w:val="00E47CE7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69E"/>
    <w:rsid w:val="00E57E61"/>
    <w:rsid w:val="00E57F51"/>
    <w:rsid w:val="00E6046B"/>
    <w:rsid w:val="00E60642"/>
    <w:rsid w:val="00E60DDD"/>
    <w:rsid w:val="00E6108C"/>
    <w:rsid w:val="00E61861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ADA"/>
    <w:rsid w:val="00E67333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EFC"/>
    <w:rsid w:val="00EA1683"/>
    <w:rsid w:val="00EA16C0"/>
    <w:rsid w:val="00EA175D"/>
    <w:rsid w:val="00EA279F"/>
    <w:rsid w:val="00EA2C2E"/>
    <w:rsid w:val="00EA30E4"/>
    <w:rsid w:val="00EA3C96"/>
    <w:rsid w:val="00EA3C9A"/>
    <w:rsid w:val="00EA3CD6"/>
    <w:rsid w:val="00EA4214"/>
    <w:rsid w:val="00EA4402"/>
    <w:rsid w:val="00EA4603"/>
    <w:rsid w:val="00EA4858"/>
    <w:rsid w:val="00EA4DB1"/>
    <w:rsid w:val="00EA4F53"/>
    <w:rsid w:val="00EA5288"/>
    <w:rsid w:val="00EA5317"/>
    <w:rsid w:val="00EA538E"/>
    <w:rsid w:val="00EA5507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3ABC"/>
    <w:rsid w:val="00ED3D2D"/>
    <w:rsid w:val="00ED454C"/>
    <w:rsid w:val="00ED50EC"/>
    <w:rsid w:val="00ED58B7"/>
    <w:rsid w:val="00ED62FF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D4B"/>
    <w:rsid w:val="00F25D61"/>
    <w:rsid w:val="00F25FFC"/>
    <w:rsid w:val="00F275AD"/>
    <w:rsid w:val="00F27B96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A"/>
    <w:rsid w:val="00F74A4F"/>
    <w:rsid w:val="00F751BC"/>
    <w:rsid w:val="00F75567"/>
    <w:rsid w:val="00F757A2"/>
    <w:rsid w:val="00F75AAD"/>
    <w:rsid w:val="00F76050"/>
    <w:rsid w:val="00F7650A"/>
    <w:rsid w:val="00F76821"/>
    <w:rsid w:val="00F769C9"/>
    <w:rsid w:val="00F76CF9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E24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9F"/>
    <w:rsid w:val="00FA1EE8"/>
    <w:rsid w:val="00FA1F99"/>
    <w:rsid w:val="00FA28B7"/>
    <w:rsid w:val="00FA2AE3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F98"/>
    <w:rsid w:val="00FB6385"/>
    <w:rsid w:val="00FB6491"/>
    <w:rsid w:val="00FB6647"/>
    <w:rsid w:val="00FB7356"/>
    <w:rsid w:val="00FB7805"/>
    <w:rsid w:val="00FB7806"/>
    <w:rsid w:val="00FB79F6"/>
    <w:rsid w:val="00FB7D5C"/>
    <w:rsid w:val="00FC01D7"/>
    <w:rsid w:val="00FC0A92"/>
    <w:rsid w:val="00FC0CBA"/>
    <w:rsid w:val="00FC0D44"/>
    <w:rsid w:val="00FC0E6A"/>
    <w:rsid w:val="00FC11A0"/>
    <w:rsid w:val="00FC15B5"/>
    <w:rsid w:val="00FC1B5B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F0572"/>
    <w:rsid w:val="00FF0A2A"/>
    <w:rsid w:val="00FF0FE9"/>
    <w:rsid w:val="00FF10D2"/>
    <w:rsid w:val="00FF10EA"/>
    <w:rsid w:val="00FF13F2"/>
    <w:rsid w:val="00FF14AF"/>
    <w:rsid w:val="00FF1A89"/>
    <w:rsid w:val="00FF1BA8"/>
    <w:rsid w:val="00FF1E5F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59F"/>
    <w:rsid w:val="00FF4E8C"/>
    <w:rsid w:val="00FF5057"/>
    <w:rsid w:val="00FF53CE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uiPriority w:val="99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stat@aspire.gov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0%20&#1044;&#1054;&#1050;&#1051;&#1040;&#1044;\10.&#1076;&#1086;&#1082;&#1083;&#1072;&#1076;%20&#1086;&#1082;&#1090;&#1103;&#1073;&#1088;&#1100;%202020\&#1054;&#1090;&#1088;&#1072;&#1089;&#1083;&#1080;\&#1089;&#1093;\&#1076;&#1080;&#1072;&#1075;&#1088;&#1072;&#1084;&#1084;&#1099;\smd0104e%20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0%20&#1044;&#1054;&#1050;&#1051;&#1040;&#1044;\10.&#1076;&#1086;&#1082;&#1083;&#1072;&#1076;%20&#1086;&#1082;&#1090;&#1103;&#1073;&#1088;&#1100;%202020\&#1085;&#1072;%20&#1074;&#1077;&#1088;&#1089;&#1090;&#1082;&#1091;\smd%200203%20k_r_&#1077;%20(1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01878849302326"/>
          <c:y val="9.0481463254593206E-2"/>
          <c:w val="0.78511216208908896"/>
          <c:h val="0.65283477185544125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7266176981333655E-3"/>
                  <c:y val="4.4895235553183204E-3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402640264026516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2805280528052823E-3"/>
                  <c:y val="2.2976099950123177E-3"/>
                </c:manualLayout>
              </c:layout>
              <c:spPr/>
              <c:txPr>
                <a:bodyPr/>
                <a:lstStyle/>
                <a:p>
                  <a:pPr>
                    <a:defRPr sz="7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Лист1!$B$6:$B$8</c:f>
              <c:strCache>
                <c:ptCount val="3"/>
                <c:pt idx="0">
                  <c:v>scored on the farm or sold for slaughter cattle and poultry (live weight), thousand tons</c:v>
                </c:pt>
                <c:pt idx="1">
                  <c:v>cow milk, thousand tons</c:v>
                </c:pt>
                <c:pt idx="2">
                  <c:v>eggs, million pieces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1538.2</c:v>
                </c:pt>
                <c:pt idx="1">
                  <c:v>5270.5</c:v>
                </c:pt>
                <c:pt idx="2">
                  <c:v>4357.1000000000004</c:v>
                </c:pt>
              </c:numCache>
            </c:numRef>
          </c:val>
        </c:ser>
        <c:axId val="80715776"/>
        <c:axId val="80717312"/>
      </c:barChart>
      <c:catAx>
        <c:axId val="8071577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0717312"/>
        <c:crosses val="autoZero"/>
        <c:auto val="1"/>
        <c:lblAlgn val="ctr"/>
        <c:lblOffset val="100"/>
        <c:tickLblSkip val="1"/>
        <c:tickMarkSkip val="1"/>
      </c:catAx>
      <c:valAx>
        <c:axId val="80717312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80715776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728"/>
          <c:y val="3.4926470588235295E-2"/>
          <c:w val="0.72813990461049483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36E-2"/>
                  <c:y val="1.9299058205959669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81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669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07E-2"/>
                  <c:y val="4.9019607843137228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47E-2"/>
                  <c:y val="2.4509803921568631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07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669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669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105.8</c:v>
                </c:pt>
                <c:pt idx="1">
                  <c:v>115.5</c:v>
                </c:pt>
                <c:pt idx="2">
                  <c:v>109.7</c:v>
                </c:pt>
                <c:pt idx="3">
                  <c:v>118.9</c:v>
                </c:pt>
                <c:pt idx="4">
                  <c:v>97.3</c:v>
                </c:pt>
                <c:pt idx="5">
                  <c:v>97.2</c:v>
                </c:pt>
                <c:pt idx="6">
                  <c:v>118</c:v>
                </c:pt>
                <c:pt idx="7">
                  <c:v>117.3</c:v>
                </c:pt>
                <c:pt idx="8">
                  <c:v>114.7</c:v>
                </c:pt>
                <c:pt idx="9">
                  <c:v>113</c:v>
                </c:pt>
                <c:pt idx="10">
                  <c:v>100.2</c:v>
                </c:pt>
                <c:pt idx="11">
                  <c:v>112.2</c:v>
                </c:pt>
                <c:pt idx="12">
                  <c:v>113.3</c:v>
                </c:pt>
                <c:pt idx="13">
                  <c:v>123</c:v>
                </c:pt>
                <c:pt idx="14">
                  <c:v>113</c:v>
                </c:pt>
                <c:pt idx="15">
                  <c:v>92.1</c:v>
                </c:pt>
                <c:pt idx="16">
                  <c:v>106.7</c:v>
                </c:pt>
                <c:pt idx="17">
                  <c:v>110.9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11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1E-2"/>
                  <c:y val="-2.788520920179104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09E-4"/>
                  <c:y val="-9.3544465030107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0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E-2"/>
                  <c:y val="8.1828006793268943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8862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85E-2"/>
                  <c:y val="4.493412144007126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74E-2"/>
                  <c:y val="-1.7093175853018427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72E-2"/>
                  <c:y val="-2.1545468581133311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848E-2"/>
                  <c:y val="-3.8050023158869846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68E-2"/>
                  <c:y val="-2.833680716381041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6922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818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3876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1E-2"/>
                  <c:y val="-9.0319592403890767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47E-2"/>
                  <c:y val="1.9299058205959669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98.9</c:v>
                </c:pt>
                <c:pt idx="1">
                  <c:v>108</c:v>
                </c:pt>
                <c:pt idx="2">
                  <c:v>102.7</c:v>
                </c:pt>
                <c:pt idx="3">
                  <c:v>111</c:v>
                </c:pt>
                <c:pt idx="4">
                  <c:v>90.8</c:v>
                </c:pt>
                <c:pt idx="5">
                  <c:v>90.9</c:v>
                </c:pt>
                <c:pt idx="6">
                  <c:v>110.4</c:v>
                </c:pt>
                <c:pt idx="7">
                  <c:v>109.7</c:v>
                </c:pt>
                <c:pt idx="8">
                  <c:v>107.4</c:v>
                </c:pt>
                <c:pt idx="9">
                  <c:v>105.7</c:v>
                </c:pt>
                <c:pt idx="10">
                  <c:v>93.3</c:v>
                </c:pt>
                <c:pt idx="11">
                  <c:v>104.9</c:v>
                </c:pt>
                <c:pt idx="12">
                  <c:v>105.9</c:v>
                </c:pt>
                <c:pt idx="13">
                  <c:v>115.2</c:v>
                </c:pt>
                <c:pt idx="14">
                  <c:v>105.5</c:v>
                </c:pt>
                <c:pt idx="15">
                  <c:v>85.3</c:v>
                </c:pt>
                <c:pt idx="16">
                  <c:v>99.8</c:v>
                </c:pt>
                <c:pt idx="17">
                  <c:v>103.9</c:v>
                </c:pt>
              </c:numCache>
            </c:numRef>
          </c:val>
        </c:ser>
        <c:axId val="80729984"/>
        <c:axId val="80731520"/>
      </c:barChart>
      <c:catAx>
        <c:axId val="80729984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80731520"/>
        <c:crossesAt val="100"/>
        <c:auto val="1"/>
        <c:lblAlgn val="ctr"/>
        <c:lblOffset val="100"/>
        <c:tickLblSkip val="1"/>
        <c:tickMarkSkip val="1"/>
      </c:catAx>
      <c:valAx>
        <c:axId val="80731520"/>
        <c:scaling>
          <c:orientation val="minMax"/>
          <c:max val="125"/>
          <c:min val="80"/>
        </c:scaling>
        <c:axPos val="b"/>
        <c:majorGridlines/>
        <c:numFmt formatCode="###\ ###\ ###\ ##0.0" sourceLinked="1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80729984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977996015174E-3"/>
          <c:y val="0.9338235294117645"/>
          <c:w val="0.98410172579457678"/>
          <c:h val="3.8602941176470652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B7A2C-A1D2-45AF-98DA-E2226B85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1317</TotalTime>
  <Pages>24</Pages>
  <Words>12505</Words>
  <Characters>71285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1021</cp:revision>
  <cp:lastPrinted>2020-03-12T06:52:00Z</cp:lastPrinted>
  <dcterms:created xsi:type="dcterms:W3CDTF">2020-07-13T16:19:00Z</dcterms:created>
  <dcterms:modified xsi:type="dcterms:W3CDTF">2020-11-16T06:35:00Z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